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C1" w:rsidRPr="001C10C1" w:rsidRDefault="001C10C1" w:rsidP="001C10C1">
      <w:pPr>
        <w:widowControl/>
        <w:spacing w:before="100" w:beforeAutospacing="1" w:after="100" w:afterAutospacing="1"/>
        <w:jc w:val="center"/>
        <w:outlineLvl w:val="0"/>
        <w:rPr>
          <w:rFonts w:ascii="新細明體" w:eastAsia="新細明體" w:hAnsi="新細明體" w:cs="新細明體"/>
          <w:b/>
          <w:bCs/>
          <w:kern w:val="36"/>
          <w:sz w:val="48"/>
          <w:szCs w:val="48"/>
        </w:rPr>
      </w:pPr>
      <w:r w:rsidRPr="001C10C1">
        <w:rPr>
          <w:rFonts w:ascii="新細明體" w:eastAsia="新細明體" w:hAnsi="新細明體" w:cs="新細明體"/>
          <w:b/>
          <w:bCs/>
          <w:kern w:val="36"/>
          <w:sz w:val="48"/>
          <w:szCs w:val="48"/>
        </w:rPr>
        <w:t>公開招標公告</w:t>
      </w:r>
    </w:p>
    <w:p w:rsidR="001C10C1" w:rsidRPr="001C10C1" w:rsidRDefault="001C10C1" w:rsidP="001C10C1">
      <w:pPr>
        <w:widowControl/>
        <w:spacing w:before="100" w:beforeAutospacing="1" w:after="100" w:afterAutospacing="1"/>
        <w:jc w:val="center"/>
        <w:outlineLvl w:val="2"/>
        <w:rPr>
          <w:rFonts w:ascii="新細明體" w:eastAsia="新細明體" w:hAnsi="新細明體" w:cs="新細明體"/>
          <w:b/>
          <w:bCs/>
          <w:kern w:val="0"/>
          <w:sz w:val="27"/>
          <w:szCs w:val="27"/>
        </w:rPr>
      </w:pPr>
      <w:r w:rsidRPr="001C10C1">
        <w:rPr>
          <w:rFonts w:ascii="新細明體" w:eastAsia="新細明體" w:hAnsi="新細明體" w:cs="新細明體"/>
          <w:b/>
          <w:bCs/>
          <w:kern w:val="0"/>
          <w:sz w:val="27"/>
          <w:szCs w:val="27"/>
        </w:rPr>
        <w:t>公告日：101/05/23</w:t>
      </w:r>
    </w:p>
    <w:p w:rsidR="002B5E45" w:rsidRDefault="001C10C1" w:rsidP="001C10C1">
      <w:r w:rsidRPr="001C10C1">
        <w:rPr>
          <w:rFonts w:ascii="新細明體" w:eastAsia="新細明體" w:hAnsi="新細明體" w:cs="新細明體"/>
          <w:b/>
          <w:bCs/>
          <w:kern w:val="0"/>
          <w:szCs w:val="24"/>
        </w:rPr>
        <w:t>[機關名稱]</w:t>
      </w:r>
      <w:r w:rsidRPr="001C10C1">
        <w:rPr>
          <w:rFonts w:ascii="新細明體" w:eastAsia="新細明體" w:hAnsi="新細明體" w:cs="新細明體"/>
          <w:kern w:val="0"/>
          <w:szCs w:val="24"/>
        </w:rPr>
        <w:t>法務部矯正署桃園少年輔育院</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[標案名稱]</w:t>
      </w:r>
      <w:r w:rsidRPr="001C10C1">
        <w:rPr>
          <w:rFonts w:ascii="新細明體" w:eastAsia="新細明體" w:hAnsi="新細明體" w:cs="新細明體"/>
          <w:kern w:val="0"/>
          <w:szCs w:val="24"/>
        </w:rPr>
        <w:t>法務部矯正署所屬桃園一區矯正機關</w:t>
      </w:r>
      <w:proofErr w:type="gramStart"/>
      <w:r w:rsidRPr="001C10C1">
        <w:rPr>
          <w:rFonts w:ascii="新細明體" w:eastAsia="新細明體" w:hAnsi="新細明體" w:cs="新細明體"/>
          <w:kern w:val="0"/>
          <w:szCs w:val="24"/>
        </w:rPr>
        <w:t>101</w:t>
      </w:r>
      <w:proofErr w:type="gramEnd"/>
      <w:r w:rsidRPr="001C10C1">
        <w:rPr>
          <w:rFonts w:ascii="新細明體" w:eastAsia="新細明體" w:hAnsi="新細明體" w:cs="新細明體"/>
          <w:kern w:val="0"/>
          <w:szCs w:val="24"/>
        </w:rPr>
        <w:t>年度下半年收容人副食品採購：非肉類加工食品</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[標案</w:t>
      </w:r>
      <w:proofErr w:type="gramStart"/>
      <w:r w:rsidRPr="001C10C1">
        <w:rPr>
          <w:rFonts w:ascii="新細明體" w:eastAsia="新細明體" w:hAnsi="新細明體" w:cs="新細明體"/>
          <w:b/>
          <w:bCs/>
          <w:kern w:val="0"/>
          <w:szCs w:val="24"/>
        </w:rPr>
        <w:t>案</w:t>
      </w:r>
      <w:proofErr w:type="gramEnd"/>
      <w:r w:rsidRPr="001C10C1">
        <w:rPr>
          <w:rFonts w:ascii="新細明體" w:eastAsia="新細明體" w:hAnsi="新細明體" w:cs="新細明體"/>
          <w:b/>
          <w:bCs/>
          <w:kern w:val="0"/>
          <w:szCs w:val="24"/>
        </w:rPr>
        <w:t>號]</w:t>
      </w:r>
      <w:r w:rsidRPr="001C10C1">
        <w:rPr>
          <w:rFonts w:ascii="新細明體" w:eastAsia="新細明體" w:hAnsi="新細明體" w:cs="新細明體"/>
          <w:kern w:val="0"/>
          <w:szCs w:val="24"/>
        </w:rPr>
        <w:t>101008</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[機關代碼]</w:t>
      </w:r>
      <w:r w:rsidRPr="001C10C1">
        <w:rPr>
          <w:rFonts w:ascii="新細明體" w:eastAsia="新細明體" w:hAnsi="新細明體" w:cs="新細明體"/>
          <w:kern w:val="0"/>
          <w:szCs w:val="24"/>
        </w:rPr>
        <w:t>3.11.94.49</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[單位名稱]</w:t>
      </w:r>
      <w:r w:rsidRPr="001C10C1">
        <w:rPr>
          <w:rFonts w:ascii="新細明體" w:eastAsia="新細明體" w:hAnsi="新細明體" w:cs="新細明體"/>
          <w:kern w:val="0"/>
          <w:szCs w:val="24"/>
        </w:rPr>
        <w:t>總務科</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[機關地址]</w:t>
      </w:r>
      <w:r w:rsidRPr="001C10C1">
        <w:rPr>
          <w:rFonts w:ascii="新細明體" w:eastAsia="新細明體" w:hAnsi="新細明體" w:cs="新細明體"/>
          <w:kern w:val="0"/>
          <w:szCs w:val="24"/>
        </w:rPr>
        <w:t>330桃園縣桃園市向善街98號</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[聯絡人]</w:t>
      </w:r>
      <w:r w:rsidRPr="001C10C1">
        <w:rPr>
          <w:rFonts w:ascii="新細明體" w:eastAsia="新細明體" w:hAnsi="新細明體" w:cs="新細明體"/>
          <w:kern w:val="0"/>
          <w:szCs w:val="24"/>
        </w:rPr>
        <w:t>鄒小姐</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[聯絡電話]</w:t>
      </w:r>
      <w:r w:rsidRPr="001C10C1">
        <w:rPr>
          <w:rFonts w:ascii="新細明體" w:eastAsia="新細明體" w:hAnsi="新細明體" w:cs="新細明體"/>
          <w:kern w:val="0"/>
          <w:szCs w:val="24"/>
        </w:rPr>
        <w:t>(03)3253152分機220</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[傳真號碼]</w:t>
      </w:r>
      <w:r w:rsidRPr="001C10C1">
        <w:rPr>
          <w:rFonts w:ascii="新細明體" w:eastAsia="新細明體" w:hAnsi="新細明體" w:cs="新細明體"/>
          <w:kern w:val="0"/>
          <w:szCs w:val="24"/>
        </w:rPr>
        <w:t>(03)3264366</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[招標狀態]</w:t>
      </w:r>
      <w:r w:rsidRPr="001C10C1">
        <w:rPr>
          <w:rFonts w:ascii="新細明體" w:eastAsia="新細明體" w:hAnsi="新細明體" w:cs="新細明體"/>
          <w:kern w:val="0"/>
          <w:szCs w:val="24"/>
        </w:rPr>
        <w:t>第一次公開招標</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[傳輸次數]</w:t>
      </w:r>
      <w:r w:rsidRPr="001C10C1">
        <w:rPr>
          <w:rFonts w:ascii="新細明體" w:eastAsia="新細明體" w:hAnsi="新細明體" w:cs="新細明體"/>
          <w:kern w:val="0"/>
          <w:szCs w:val="24"/>
        </w:rPr>
        <w:t>01</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[標的分類代碼及名稱]</w:t>
      </w:r>
      <w:r w:rsidRPr="001C10C1">
        <w:rPr>
          <w:rFonts w:ascii="新細明體" w:eastAsia="新細明體" w:hAnsi="新細明體" w:cs="新細明體"/>
          <w:kern w:val="0"/>
          <w:szCs w:val="24"/>
        </w:rPr>
        <w:t>23</w:t>
      </w:r>
      <w:proofErr w:type="gramStart"/>
      <w:r w:rsidRPr="001C10C1">
        <w:rPr>
          <w:rFonts w:ascii="新細明體" w:eastAsia="新細明體" w:hAnsi="新細明體" w:cs="新細明體"/>
          <w:kern w:val="0"/>
          <w:szCs w:val="24"/>
        </w:rPr>
        <w:t>穀</w:t>
      </w:r>
      <w:proofErr w:type="gramEnd"/>
      <w:r w:rsidRPr="001C10C1">
        <w:rPr>
          <w:rFonts w:ascii="新細明體" w:eastAsia="新細明體" w:hAnsi="新細明體" w:cs="新細明體"/>
          <w:kern w:val="0"/>
          <w:szCs w:val="24"/>
        </w:rPr>
        <w:t>粉, 澱粉及澱粉製品; 其他食品</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[財物採購性質]</w:t>
      </w:r>
      <w:r w:rsidRPr="001C10C1">
        <w:rPr>
          <w:rFonts w:ascii="新細明體" w:eastAsia="新細明體" w:hAnsi="新細明體" w:cs="新細明體"/>
          <w:kern w:val="0"/>
          <w:szCs w:val="24"/>
        </w:rPr>
        <w:t>買受,定製</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[採購金額級距]</w:t>
      </w:r>
      <w:r w:rsidRPr="001C10C1">
        <w:rPr>
          <w:rFonts w:ascii="新細明體" w:eastAsia="新細明體" w:hAnsi="新細明體" w:cs="新細明體"/>
          <w:kern w:val="0"/>
          <w:szCs w:val="24"/>
        </w:rPr>
        <w:t>公告金額以上未達查核金額</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[預算金額]</w:t>
      </w:r>
      <w:r w:rsidRPr="001C10C1">
        <w:rPr>
          <w:rFonts w:ascii="新細明體" w:eastAsia="新細明體" w:hAnsi="新細明體" w:cs="新細明體"/>
          <w:kern w:val="0"/>
          <w:szCs w:val="24"/>
        </w:rPr>
        <w:t>6,216,840元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[是否須繳納</w:t>
      </w:r>
      <w:proofErr w:type="gramStart"/>
      <w:r w:rsidRPr="001C10C1">
        <w:rPr>
          <w:rFonts w:ascii="新細明體" w:eastAsia="新細明體" w:hAnsi="新細明體" w:cs="新細明體"/>
          <w:b/>
          <w:bCs/>
          <w:kern w:val="0"/>
          <w:szCs w:val="24"/>
        </w:rPr>
        <w:t>押</w:t>
      </w:r>
      <w:proofErr w:type="gramEnd"/>
      <w:r w:rsidRPr="001C10C1">
        <w:rPr>
          <w:rFonts w:ascii="新細明體" w:eastAsia="新細明體" w:hAnsi="新細明體" w:cs="新細明體"/>
          <w:b/>
          <w:bCs/>
          <w:kern w:val="0"/>
          <w:szCs w:val="24"/>
        </w:rPr>
        <w:t>標金]</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[押標金額度]</w:t>
      </w:r>
      <w:r w:rsidRPr="001C10C1">
        <w:rPr>
          <w:rFonts w:ascii="新細明體" w:eastAsia="新細明體" w:hAnsi="新細明體" w:cs="新細明體"/>
          <w:kern w:val="0"/>
          <w:szCs w:val="24"/>
        </w:rPr>
        <w:t>詳投標廠商資格審查表附件</w:t>
      </w:r>
      <w:proofErr w:type="gramStart"/>
      <w:r w:rsidRPr="001C10C1">
        <w:rPr>
          <w:rFonts w:ascii="新細明體" w:eastAsia="新細明體" w:hAnsi="新細明體" w:cs="新細明體"/>
          <w:kern w:val="0"/>
          <w:szCs w:val="24"/>
        </w:rPr>
        <w:t>押</w:t>
      </w:r>
      <w:proofErr w:type="gramEnd"/>
      <w:r w:rsidRPr="001C10C1">
        <w:rPr>
          <w:rFonts w:ascii="新細明體" w:eastAsia="新細明體" w:hAnsi="新細明體" w:cs="新細明體"/>
          <w:kern w:val="0"/>
          <w:szCs w:val="24"/>
        </w:rPr>
        <w:t>標金計算式</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[後續擴充]</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[依政府採購法第22條第1項第7款，</w:t>
      </w:r>
      <w:proofErr w:type="gramStart"/>
      <w:r w:rsidRPr="001C10C1">
        <w:rPr>
          <w:rFonts w:ascii="新細明體" w:eastAsia="新細明體" w:hAnsi="新細明體" w:cs="新細明體"/>
          <w:b/>
          <w:bCs/>
          <w:kern w:val="0"/>
          <w:szCs w:val="24"/>
        </w:rPr>
        <w:t>須敘明</w:t>
      </w:r>
      <w:proofErr w:type="gramEnd"/>
      <w:r w:rsidRPr="001C10C1">
        <w:rPr>
          <w:rFonts w:ascii="新細明體" w:eastAsia="新細明體" w:hAnsi="新細明體" w:cs="新細明體"/>
          <w:b/>
          <w:bCs/>
          <w:kern w:val="0"/>
          <w:szCs w:val="24"/>
        </w:rPr>
        <w:t>後續擴充之</w:t>
      </w:r>
      <w:proofErr w:type="gramStart"/>
      <w:r w:rsidRPr="001C10C1">
        <w:rPr>
          <w:rFonts w:ascii="新細明體" w:eastAsia="新細明體" w:hAnsi="新細明體" w:cs="新細明體"/>
          <w:b/>
          <w:bCs/>
          <w:kern w:val="0"/>
          <w:szCs w:val="24"/>
        </w:rPr>
        <w:t>期間、</w:t>
      </w:r>
      <w:proofErr w:type="gramEnd"/>
      <w:r w:rsidRPr="001C10C1">
        <w:rPr>
          <w:rFonts w:ascii="新細明體" w:eastAsia="新細明體" w:hAnsi="新細明體" w:cs="新細明體"/>
          <w:b/>
          <w:bCs/>
          <w:kern w:val="0"/>
          <w:szCs w:val="24"/>
        </w:rPr>
        <w:t>金額或數量]</w:t>
      </w:r>
      <w:r w:rsidRPr="001C10C1">
        <w:rPr>
          <w:rFonts w:ascii="新細明體" w:eastAsia="新細明體" w:hAnsi="新細明體" w:cs="新細明體"/>
          <w:kern w:val="0"/>
          <w:szCs w:val="24"/>
        </w:rPr>
        <w:t>保留本案履約期滿後依原契約單價展延履約期限1個月之權利，期限至102年1月31日止。</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[本案是否可能遲延付款]</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[決標方式]</w:t>
      </w:r>
      <w:r w:rsidRPr="001C10C1">
        <w:rPr>
          <w:rFonts w:ascii="新細明體" w:eastAsia="新細明體" w:hAnsi="新細明體" w:cs="新細明體"/>
          <w:kern w:val="0"/>
          <w:szCs w:val="24"/>
        </w:rPr>
        <w:t>最低標</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[是否依機關異質採購最低標作業須知辦理]</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[依據法條]</w:t>
      </w:r>
      <w:r w:rsidRPr="001C10C1">
        <w:rPr>
          <w:rFonts w:ascii="新細明體" w:eastAsia="新細明體" w:hAnsi="新細明體" w:cs="新細明體"/>
          <w:kern w:val="0"/>
          <w:szCs w:val="24"/>
        </w:rPr>
        <w:t>採購法第18條、第19條</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[公告日]</w:t>
      </w:r>
      <w:r w:rsidRPr="001C10C1">
        <w:rPr>
          <w:rFonts w:ascii="新細明體" w:eastAsia="新細明體" w:hAnsi="新細明體" w:cs="新細明體"/>
          <w:kern w:val="0"/>
          <w:szCs w:val="24"/>
        </w:rPr>
        <w:t>101/05/23</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[是否複數決標]</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[是否訂有底價]</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[是否屬特殊採購]</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[是否已辦理公開閱覽]</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w:t>
      </w:r>
      <w:proofErr w:type="gramStart"/>
      <w:r w:rsidRPr="001C10C1">
        <w:rPr>
          <w:rFonts w:ascii="新細明體" w:eastAsia="新細明體" w:hAnsi="新細明體" w:cs="新細明體"/>
          <w:b/>
          <w:bCs/>
          <w:kern w:val="0"/>
          <w:szCs w:val="24"/>
        </w:rPr>
        <w:t>是否屬統包</w:t>
      </w:r>
      <w:proofErr w:type="gramEnd"/>
      <w:r w:rsidRPr="001C10C1">
        <w:rPr>
          <w:rFonts w:ascii="新細明體" w:eastAsia="新細明體" w:hAnsi="新細明體" w:cs="新細明體"/>
          <w:b/>
          <w:bCs/>
          <w:kern w:val="0"/>
          <w:szCs w:val="24"/>
        </w:rPr>
        <w:t>]</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[是否屬共同供應契約採購]</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[是否應依公共工程專業技師簽證規則實施技師簽證]</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lastRenderedPageBreak/>
        <w:t>[是否</w:t>
      </w:r>
      <w:proofErr w:type="gramStart"/>
      <w:r w:rsidRPr="001C10C1">
        <w:rPr>
          <w:rFonts w:ascii="新細明體" w:eastAsia="新細明體" w:hAnsi="新細明體" w:cs="新細明體"/>
          <w:b/>
          <w:bCs/>
          <w:kern w:val="0"/>
          <w:szCs w:val="24"/>
        </w:rPr>
        <w:t>採</w:t>
      </w:r>
      <w:proofErr w:type="gramEnd"/>
      <w:r w:rsidRPr="001C10C1">
        <w:rPr>
          <w:rFonts w:ascii="新細明體" w:eastAsia="新細明體" w:hAnsi="新細明體" w:cs="新細明體"/>
          <w:b/>
          <w:bCs/>
          <w:kern w:val="0"/>
          <w:szCs w:val="24"/>
        </w:rPr>
        <w:t>行協商措施]</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[是否適用採購法第104條或105條或招標期限標準第10條或第4條之1]</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[是否依據採購法第106條第1項第1款辦理]</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[辦理方式]</w:t>
      </w:r>
      <w:r w:rsidRPr="001C10C1">
        <w:rPr>
          <w:rFonts w:ascii="新細明體" w:eastAsia="新細明體" w:hAnsi="新細明體" w:cs="新細明體"/>
          <w:kern w:val="0"/>
          <w:szCs w:val="24"/>
        </w:rPr>
        <w:t>自辦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[是否適用條約或協定之採購]</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[GPA排除理由]</w:t>
      </w:r>
      <w:r w:rsidRPr="001C10C1">
        <w:rPr>
          <w:rFonts w:ascii="新細明體" w:eastAsia="新細明體" w:hAnsi="新細明體" w:cs="新細明體"/>
          <w:kern w:val="0"/>
          <w:szCs w:val="24"/>
        </w:rPr>
        <w:t>23.為執行農業援助及人口養育計畫之農產品採購。</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[是否提供電子領標]</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[機關文件費]</w:t>
      </w:r>
      <w:r w:rsidRPr="001C10C1">
        <w:rPr>
          <w:rFonts w:ascii="新細明體" w:eastAsia="新細明體" w:hAnsi="新細明體" w:cs="新細明體"/>
          <w:kern w:val="0"/>
          <w:szCs w:val="24"/>
        </w:rPr>
        <w:t>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[系統使用費]</w:t>
      </w:r>
      <w:r w:rsidRPr="001C10C1">
        <w:rPr>
          <w:rFonts w:ascii="新細明體" w:eastAsia="新細明體" w:hAnsi="新細明體" w:cs="新細明體"/>
          <w:kern w:val="0"/>
          <w:szCs w:val="24"/>
        </w:rPr>
        <w:t>20元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[文件代收費]</w:t>
      </w:r>
      <w:r w:rsidRPr="001C10C1">
        <w:rPr>
          <w:rFonts w:ascii="新細明體" w:eastAsia="新細明體" w:hAnsi="新細明體" w:cs="新細明體"/>
          <w:kern w:val="0"/>
          <w:szCs w:val="24"/>
        </w:rPr>
        <w:t>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[是否提供現場領標]</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[招標文件領取地點]</w:t>
      </w:r>
      <w:r w:rsidRPr="001C10C1">
        <w:rPr>
          <w:rFonts w:ascii="新細明體" w:eastAsia="新細明體" w:hAnsi="新細明體" w:cs="新細明體"/>
          <w:kern w:val="0"/>
          <w:szCs w:val="24"/>
        </w:rPr>
        <w:t>330桃園縣桃園市向善街98號（總務科）</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[招標文件售價及付款方式]</w:t>
      </w:r>
      <w:r w:rsidRPr="001C10C1">
        <w:rPr>
          <w:rFonts w:ascii="新細明體" w:eastAsia="新細明體" w:hAnsi="新細明體" w:cs="新細明體"/>
          <w:kern w:val="0"/>
          <w:szCs w:val="24"/>
        </w:rPr>
        <w:t>新臺幣零元整</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[是否提供電子投標]</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[截止投標時間]</w:t>
      </w:r>
      <w:r w:rsidRPr="001C10C1">
        <w:rPr>
          <w:rFonts w:ascii="新細明體" w:eastAsia="新細明體" w:hAnsi="新細明體" w:cs="新細明體"/>
          <w:kern w:val="0"/>
          <w:szCs w:val="24"/>
        </w:rPr>
        <w:t>101/06/05 17:00</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[開標時間]</w:t>
      </w:r>
      <w:r w:rsidRPr="001C10C1">
        <w:rPr>
          <w:rFonts w:ascii="新細明體" w:eastAsia="新細明體" w:hAnsi="新細明體" w:cs="新細明體"/>
          <w:kern w:val="0"/>
          <w:szCs w:val="24"/>
        </w:rPr>
        <w:t>101/06/06 14:00</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[開標地點]</w:t>
      </w:r>
      <w:r w:rsidRPr="001C10C1">
        <w:rPr>
          <w:rFonts w:ascii="新細明體" w:eastAsia="新細明體" w:hAnsi="新細明體" w:cs="新細明體"/>
          <w:kern w:val="0"/>
          <w:szCs w:val="24"/>
        </w:rPr>
        <w:t>330桃園縣桃園市向善街98號（會議室）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[投標文字]</w:t>
      </w:r>
      <w:r w:rsidRPr="001C10C1">
        <w:rPr>
          <w:rFonts w:ascii="新細明體" w:eastAsia="新細明體" w:hAnsi="新細明體" w:cs="新細明體"/>
          <w:kern w:val="0"/>
          <w:szCs w:val="24"/>
        </w:rPr>
        <w:t>繁體中文或英文</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[收受投標文件地點]</w:t>
      </w:r>
      <w:r w:rsidRPr="001C10C1">
        <w:rPr>
          <w:rFonts w:ascii="新細明體" w:eastAsia="新細明體" w:hAnsi="新細明體" w:cs="新細明體"/>
          <w:kern w:val="0"/>
          <w:szCs w:val="24"/>
        </w:rPr>
        <w:t>330桃園縣桃園市向善街98號（總務科）</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[是否依據採購法第99條]</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[是否屬優先採購身心障礙福利機構產品或勞務]</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[履約地點]</w:t>
      </w:r>
      <w:r w:rsidRPr="001C10C1">
        <w:rPr>
          <w:rFonts w:ascii="新細明體" w:eastAsia="新細明體" w:hAnsi="新細明體" w:cs="新細明體"/>
          <w:kern w:val="0"/>
          <w:szCs w:val="24"/>
        </w:rPr>
        <w:t>桃園縣(非原住民地區)</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[履約期限]</w:t>
      </w:r>
      <w:r w:rsidRPr="001C10C1">
        <w:rPr>
          <w:rFonts w:ascii="新細明體" w:eastAsia="新細明體" w:hAnsi="新細明體" w:cs="新細明體"/>
          <w:kern w:val="0"/>
          <w:szCs w:val="24"/>
        </w:rPr>
        <w:t>101年12月31日</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[是否受機關補助]</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[是否刊登公報]</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[是否含特別預算]</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[本案採購契約是否採用主管機關訂定之範本]</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[歸屬計畫類別]</w:t>
      </w:r>
      <w:proofErr w:type="gramStart"/>
      <w:r w:rsidRPr="001C10C1">
        <w:rPr>
          <w:rFonts w:ascii="新細明體" w:eastAsia="新細明體" w:hAnsi="新細明體" w:cs="新細明體"/>
          <w:kern w:val="0"/>
          <w:szCs w:val="24"/>
        </w:rPr>
        <w:t>非屬愛台</w:t>
      </w:r>
      <w:proofErr w:type="gramEnd"/>
      <w:r w:rsidRPr="001C10C1">
        <w:rPr>
          <w:rFonts w:ascii="新細明體" w:eastAsia="新細明體" w:hAnsi="新細明體" w:cs="新細明體"/>
          <w:kern w:val="0"/>
          <w:szCs w:val="24"/>
        </w:rPr>
        <w:t>十二項計畫</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[廠商資格摘要]</w:t>
      </w:r>
      <w:r w:rsidRPr="001C10C1">
        <w:rPr>
          <w:rFonts w:ascii="新細明體" w:eastAsia="新細明體" w:hAnsi="新細明體" w:cs="新細明體"/>
          <w:kern w:val="0"/>
          <w:szCs w:val="24"/>
        </w:rPr>
        <w:t>一、廠商資格：與招標各類項目標的相關之製造、供應或經銷等行業。</w:t>
      </w:r>
      <w:r w:rsidRPr="001C10C1">
        <w:rPr>
          <w:rFonts w:ascii="新細明體" w:eastAsia="新細明體" w:hAnsi="新細明體" w:cs="新細明體"/>
          <w:kern w:val="0"/>
          <w:szCs w:val="24"/>
        </w:rPr>
        <w:br/>
        <w:t>二、證明文件：</w:t>
      </w:r>
      <w:r w:rsidRPr="001C10C1">
        <w:rPr>
          <w:rFonts w:ascii="新細明體" w:eastAsia="新細明體" w:hAnsi="新細明體" w:cs="新細明體"/>
          <w:kern w:val="0"/>
          <w:szCs w:val="24"/>
        </w:rPr>
        <w:br/>
        <w:t>1、向公司或商業登記主管機關申請發給之「公司登記證明文件」、「商業登記證明文件」或列印公開於該目的事業主管機關網站之登記資料。</w:t>
      </w:r>
      <w:r w:rsidRPr="001C10C1">
        <w:rPr>
          <w:rFonts w:ascii="新細明體" w:eastAsia="新細明體" w:hAnsi="新細明體" w:cs="新細明體"/>
          <w:kern w:val="0"/>
          <w:szCs w:val="24"/>
        </w:rPr>
        <w:br/>
        <w:t>2、納稅證明：納稅證明其屬營業稅繳稅證明者，為最近一期營業稅繳款書收據聯或主管</w:t>
      </w:r>
      <w:proofErr w:type="gramStart"/>
      <w:r w:rsidRPr="001C10C1">
        <w:rPr>
          <w:rFonts w:ascii="新細明體" w:eastAsia="新細明體" w:hAnsi="新細明體" w:cs="新細明體"/>
          <w:kern w:val="0"/>
          <w:szCs w:val="24"/>
        </w:rPr>
        <w:t>稽</w:t>
      </w:r>
      <w:proofErr w:type="gramEnd"/>
      <w:r w:rsidRPr="001C10C1">
        <w:rPr>
          <w:rFonts w:ascii="新細明體" w:eastAsia="新細明體" w:hAnsi="新細明體" w:cs="新細明體"/>
          <w:kern w:val="0"/>
          <w:szCs w:val="24"/>
        </w:rPr>
        <w:t>徵機關核章之最近一期營業人銷售額與稅額申報書收執聯。廠商不及提出最近一期證明者，得以前一期納稅證明代之。新設立且未屆第一期營業稅繳納期限者，得以營業稅主管</w:t>
      </w:r>
      <w:proofErr w:type="gramStart"/>
      <w:r w:rsidRPr="001C10C1">
        <w:rPr>
          <w:rFonts w:ascii="新細明體" w:eastAsia="新細明體" w:hAnsi="新細明體" w:cs="新細明體"/>
          <w:kern w:val="0"/>
          <w:szCs w:val="24"/>
        </w:rPr>
        <w:t>稽</w:t>
      </w:r>
      <w:proofErr w:type="gramEnd"/>
      <w:r w:rsidRPr="001C10C1">
        <w:rPr>
          <w:rFonts w:ascii="新細明體" w:eastAsia="新細明體" w:hAnsi="新細明體" w:cs="新細明體"/>
          <w:kern w:val="0"/>
          <w:szCs w:val="24"/>
        </w:rPr>
        <w:t>徵機關核發之核准設立登記公函及申領統一發票購票證相關文件代之；</w:t>
      </w:r>
      <w:proofErr w:type="gramStart"/>
      <w:r w:rsidRPr="001C10C1">
        <w:rPr>
          <w:rFonts w:ascii="新細明體" w:eastAsia="新細明體" w:hAnsi="新細明體" w:cs="新細明體"/>
          <w:kern w:val="0"/>
          <w:szCs w:val="24"/>
        </w:rPr>
        <w:t>但免繳</w:t>
      </w:r>
      <w:proofErr w:type="gramEnd"/>
      <w:r w:rsidRPr="001C10C1">
        <w:rPr>
          <w:rFonts w:ascii="新細明體" w:eastAsia="新細明體" w:hAnsi="新細明體" w:cs="新細明體"/>
          <w:kern w:val="0"/>
          <w:szCs w:val="24"/>
        </w:rPr>
        <w:t>營業稅之廠商（附免用統一發票證明）得免提供。</w:t>
      </w:r>
      <w:r w:rsidRPr="001C10C1">
        <w:rPr>
          <w:rFonts w:ascii="新細明體" w:eastAsia="新細明體" w:hAnsi="新細明體" w:cs="新細明體"/>
          <w:kern w:val="0"/>
          <w:szCs w:val="24"/>
        </w:rPr>
        <w:br/>
      </w:r>
      <w:r w:rsidRPr="001C10C1">
        <w:rPr>
          <w:rFonts w:ascii="新細明體" w:eastAsia="新細明體" w:hAnsi="新細明體" w:cs="新細明體"/>
          <w:kern w:val="0"/>
          <w:szCs w:val="24"/>
        </w:rPr>
        <w:lastRenderedPageBreak/>
        <w:t>3、信用證明：如票據交換機構或受理查詢之金融機構於截止投標日之前半年內所出具之非拒絕往來戶及最近</w:t>
      </w:r>
      <w:proofErr w:type="gramStart"/>
      <w:r w:rsidRPr="001C10C1">
        <w:rPr>
          <w:rFonts w:ascii="新細明體" w:eastAsia="新細明體" w:hAnsi="新細明體" w:cs="新細明體"/>
          <w:kern w:val="0"/>
          <w:szCs w:val="24"/>
        </w:rPr>
        <w:t>三</w:t>
      </w:r>
      <w:proofErr w:type="gramEnd"/>
      <w:r w:rsidRPr="001C10C1">
        <w:rPr>
          <w:rFonts w:ascii="新細明體" w:eastAsia="新細明體" w:hAnsi="新細明體" w:cs="新細明體"/>
          <w:kern w:val="0"/>
          <w:szCs w:val="24"/>
        </w:rPr>
        <w:t>年內無退票紀錄證明、會計師簽證之財務報表或金融機構或徵信機構出具之信用證明等。</w:t>
      </w:r>
      <w:r w:rsidRPr="001C10C1">
        <w:rPr>
          <w:rFonts w:ascii="新細明體" w:eastAsia="新細明體" w:hAnsi="新細明體" w:cs="新細明體"/>
          <w:kern w:val="0"/>
          <w:szCs w:val="24"/>
        </w:rPr>
        <w:br/>
        <w:t>三、投標廠商聲明書。</w:t>
      </w:r>
      <w:r w:rsidRPr="001C10C1">
        <w:rPr>
          <w:rFonts w:ascii="新細明體" w:eastAsia="新細明體" w:hAnsi="新細明體" w:cs="新細明體"/>
          <w:kern w:val="0"/>
          <w:szCs w:val="24"/>
        </w:rPr>
        <w:br/>
        <w:t>四、押標金繳納相關憑據。</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[是否訂有與履約能力有關之基本資格]</w:t>
      </w:r>
      <w:r w:rsidRPr="001C10C1">
        <w:rPr>
          <w:rFonts w:ascii="新細明體" w:eastAsia="新細明體" w:hAnsi="新細明體" w:cs="新細明體"/>
          <w:kern w:val="0"/>
          <w:szCs w:val="24"/>
        </w:rPr>
        <w:t>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[廠商應附具之基本資格證明文件或物品]</w:t>
      </w:r>
      <w:r w:rsidRPr="001C10C1">
        <w:rPr>
          <w:rFonts w:ascii="新細明體" w:eastAsia="新細明體" w:hAnsi="新細明體" w:cs="新細明體"/>
          <w:kern w:val="0"/>
          <w:szCs w:val="24"/>
        </w:rPr>
        <w:t>1廠商信用之證明。【須於招標文件載明者為限】</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[附加說明]</w:t>
      </w:r>
      <w:r w:rsidRPr="001C10C1">
        <w:rPr>
          <w:rFonts w:ascii="新細明體" w:eastAsia="新細明體" w:hAnsi="新細明體" w:cs="新細明體"/>
          <w:kern w:val="0"/>
          <w:szCs w:val="24"/>
        </w:rPr>
        <w:t>一、電子領標網址：http：//web.pcc.gov.tw。</w:t>
      </w:r>
      <w:r w:rsidRPr="001C10C1">
        <w:rPr>
          <w:rFonts w:ascii="新細明體" w:eastAsia="新細明體" w:hAnsi="新細明體" w:cs="新細明體"/>
          <w:kern w:val="0"/>
          <w:szCs w:val="24"/>
        </w:rPr>
        <w:br/>
      </w:r>
      <w:r w:rsidRPr="001C10C1">
        <w:rPr>
          <w:rFonts w:ascii="新細明體" w:eastAsia="新細明體" w:hAnsi="新細明體" w:cs="新細明體"/>
          <w:kern w:val="0"/>
          <w:szCs w:val="24"/>
        </w:rPr>
        <w:br/>
        <w:t>二、投標廠商如僅以「營利事業登記證」作為資格審查文件，將一律視為不合格。</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行政院公共工程委員會98年4月14日工程企字第09800159220號函</w:t>
      </w:r>
      <w:proofErr w:type="gramStart"/>
      <w:r w:rsidRPr="001C10C1">
        <w:rPr>
          <w:rFonts w:ascii="新細明體" w:eastAsia="新細明體" w:hAnsi="新細明體" w:cs="新細明體"/>
          <w:kern w:val="0"/>
          <w:szCs w:val="24"/>
        </w:rPr>
        <w:t>以</w:t>
      </w:r>
      <w:proofErr w:type="gramEnd"/>
      <w:r w:rsidRPr="001C10C1">
        <w:rPr>
          <w:rFonts w:ascii="新細明體" w:eastAsia="新細明體" w:hAnsi="新細明體" w:cs="新細明體"/>
          <w:kern w:val="0"/>
          <w:szCs w:val="24"/>
        </w:rPr>
        <w:t>：自98年4月13日起招標之採購…</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，避免再將「營利事業登記證」納為投標廠商應檢附之資格證明文件…</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w:t>
      </w:r>
      <w:r w:rsidRPr="001C10C1">
        <w:rPr>
          <w:rFonts w:ascii="新細明體" w:eastAsia="新細明體" w:hAnsi="新細明體" w:cs="新細明體"/>
          <w:kern w:val="0"/>
          <w:szCs w:val="24"/>
        </w:rPr>
        <w:br/>
      </w:r>
      <w:r w:rsidRPr="001C10C1">
        <w:rPr>
          <w:rFonts w:ascii="新細明體" w:eastAsia="新細明體" w:hAnsi="新細明體" w:cs="新細明體"/>
          <w:kern w:val="0"/>
          <w:szCs w:val="24"/>
        </w:rPr>
        <w:br/>
        <w:t>三、本院政風室，地址：桃園市向善街98號，檢舉信箱：桃園郵政848號，電話：(03)3253152-221</w:t>
      </w:r>
      <w:r w:rsidRPr="001C10C1">
        <w:rPr>
          <w:rFonts w:ascii="新細明體" w:eastAsia="新細明體" w:hAnsi="新細明體" w:cs="新細明體"/>
          <w:kern w:val="0"/>
          <w:szCs w:val="24"/>
        </w:rPr>
        <w:br/>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[是否刊登英文公告]</w:t>
      </w:r>
      <w:r w:rsidRPr="001C10C1">
        <w:rPr>
          <w:rFonts w:ascii="新細明體" w:eastAsia="新細明體" w:hAnsi="新細明體" w:cs="新細明體"/>
          <w:kern w:val="0"/>
          <w:szCs w:val="24"/>
        </w:rPr>
        <w:t>否</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[疑義、異議受理單位]</w:t>
      </w:r>
      <w:r w:rsidRPr="001C10C1">
        <w:rPr>
          <w:rFonts w:ascii="新細明體" w:eastAsia="新細明體" w:hAnsi="新細明體" w:cs="新細明體"/>
          <w:kern w:val="0"/>
          <w:szCs w:val="24"/>
        </w:rPr>
        <w:t>法務部矯正署桃園少年輔育院</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[申訴受理單位]</w:t>
      </w:r>
      <w:r w:rsidRPr="001C10C1">
        <w:rPr>
          <w:rFonts w:ascii="新細明體" w:eastAsia="新細明體" w:hAnsi="新細明體" w:cs="新細明體"/>
          <w:kern w:val="0"/>
          <w:szCs w:val="24"/>
        </w:rPr>
        <w:t>行政院公共工程委員會採購申訴審議委員會</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地址：110臺北市信義區松仁路3號9樓、電話：02-87897530、傳真：02-87897514</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[檢舉受理單位]</w:t>
      </w:r>
      <w:r w:rsidRPr="001C10C1">
        <w:rPr>
          <w:rFonts w:ascii="新細明體" w:eastAsia="新細明體" w:hAnsi="新細明體" w:cs="新細明體"/>
          <w:kern w:val="0"/>
          <w:szCs w:val="24"/>
        </w:rPr>
        <w:br/>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法務部廉政署</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地址：104臺北市中山區松江路318號5樓;台北郵政14-153號信箱、電話：0800286586、傳真：02-25621156</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br/>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法務部調查局</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地址：231新北市新店區中華路74號;新店郵政60000號信箱、電話：02-29177777、傳真：02-29188888</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br/>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中央採購稽核小組</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地址：110臺北市信義區松仁路3號9樓、電話：02-87897548、傳真：02-87897554</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br/>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部會署-法務部採購稽核小組</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地址：100台北市中正區重慶南路1段130號、電話：02-23705840、傳真：02-23896249</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br/>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桃園縣調查站</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t>地址：330桃園縣桃園市縣府路19號;桃園郵政60000號信箱、電話：03-3328888</w:t>
      </w:r>
      <w:proofErr w:type="gramStart"/>
      <w:r w:rsidRPr="001C10C1">
        <w:rPr>
          <w:rFonts w:ascii="新細明體" w:eastAsia="新細明體" w:hAnsi="新細明體" w:cs="新細明體"/>
          <w:kern w:val="0"/>
          <w:szCs w:val="24"/>
        </w:rPr>
        <w:t>）</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[品項1名稱]</w:t>
      </w:r>
      <w:r w:rsidRPr="001C10C1">
        <w:rPr>
          <w:rFonts w:ascii="新細明體" w:eastAsia="新細明體" w:hAnsi="新細明體" w:cs="新細明體"/>
          <w:kern w:val="0"/>
          <w:szCs w:val="24"/>
        </w:rPr>
        <w:t>桶</w:t>
      </w:r>
      <w:proofErr w:type="gramStart"/>
      <w:r w:rsidRPr="001C10C1">
        <w:rPr>
          <w:rFonts w:ascii="新細明體" w:eastAsia="新細明體" w:hAnsi="新細明體" w:cs="新細明體"/>
          <w:kern w:val="0"/>
          <w:szCs w:val="24"/>
        </w:rPr>
        <w:t>筍</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[品項1預估數量]</w:t>
      </w:r>
      <w:r w:rsidRPr="001C10C1">
        <w:rPr>
          <w:rFonts w:ascii="新細明體" w:eastAsia="新細明體" w:hAnsi="新細明體" w:cs="新細明體"/>
          <w:kern w:val="0"/>
          <w:szCs w:val="24"/>
        </w:rPr>
        <w:t xml:space="preserve">475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[品項1預算金額]</w:t>
      </w:r>
      <w:r w:rsidRPr="001C10C1">
        <w:rPr>
          <w:rFonts w:ascii="新細明體" w:eastAsia="新細明體" w:hAnsi="新細明體" w:cs="新細明體"/>
          <w:kern w:val="0"/>
          <w:szCs w:val="24"/>
        </w:rPr>
        <w:t>19,000元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[品項2名稱]</w:t>
      </w:r>
      <w:proofErr w:type="gramStart"/>
      <w:r w:rsidRPr="001C10C1">
        <w:rPr>
          <w:rFonts w:ascii="新細明體" w:eastAsia="新細明體" w:hAnsi="新細明體" w:cs="新細明體"/>
          <w:kern w:val="0"/>
          <w:szCs w:val="24"/>
        </w:rPr>
        <w:t>筍片</w:t>
      </w:r>
      <w:proofErr w:type="gramEnd"/>
      <w:r w:rsidRPr="001C10C1">
        <w:rPr>
          <w:rFonts w:ascii="新細明體" w:eastAsia="新細明體" w:hAnsi="新細明體" w:cs="新細明體"/>
          <w:kern w:val="0"/>
          <w:szCs w:val="24"/>
        </w:rPr>
        <w:t>（絲）</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lastRenderedPageBreak/>
        <w:t>[品項2預估數量]</w:t>
      </w:r>
      <w:r w:rsidRPr="001C10C1">
        <w:rPr>
          <w:rFonts w:ascii="新細明體" w:eastAsia="新細明體" w:hAnsi="新細明體" w:cs="新細明體"/>
          <w:kern w:val="0"/>
          <w:szCs w:val="24"/>
        </w:rPr>
        <w:t xml:space="preserve">3400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[品項2預算金額]</w:t>
      </w:r>
      <w:r w:rsidRPr="001C10C1">
        <w:rPr>
          <w:rFonts w:ascii="新細明體" w:eastAsia="新細明體" w:hAnsi="新細明體" w:cs="新細明體"/>
          <w:kern w:val="0"/>
          <w:szCs w:val="24"/>
        </w:rPr>
        <w:t>68,000元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[品項3名稱]</w:t>
      </w:r>
      <w:r w:rsidRPr="001C10C1">
        <w:rPr>
          <w:rFonts w:ascii="新細明體" w:eastAsia="新細明體" w:hAnsi="新細明體" w:cs="新細明體"/>
          <w:kern w:val="0"/>
          <w:szCs w:val="24"/>
        </w:rPr>
        <w:t>筍</w:t>
      </w:r>
      <w:proofErr w:type="gramStart"/>
      <w:r w:rsidRPr="001C10C1">
        <w:rPr>
          <w:rFonts w:ascii="新細明體" w:eastAsia="新細明體" w:hAnsi="新細明體" w:cs="新細明體"/>
          <w:kern w:val="0"/>
          <w:szCs w:val="24"/>
        </w:rPr>
        <w:t>茸</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[品項3預估數量]</w:t>
      </w:r>
      <w:r w:rsidRPr="001C10C1">
        <w:rPr>
          <w:rFonts w:ascii="新細明體" w:eastAsia="新細明體" w:hAnsi="新細明體" w:cs="新細明體"/>
          <w:kern w:val="0"/>
          <w:szCs w:val="24"/>
        </w:rPr>
        <w:t xml:space="preserve">4000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[品項3預算金額]</w:t>
      </w:r>
      <w:r w:rsidRPr="001C10C1">
        <w:rPr>
          <w:rFonts w:ascii="新細明體" w:eastAsia="新細明體" w:hAnsi="新細明體" w:cs="新細明體"/>
          <w:kern w:val="0"/>
          <w:szCs w:val="24"/>
        </w:rPr>
        <w:t>152,000元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[品項4名稱]</w:t>
      </w:r>
      <w:r w:rsidRPr="001C10C1">
        <w:rPr>
          <w:rFonts w:ascii="新細明體" w:eastAsia="新細明體" w:hAnsi="新細明體" w:cs="新細明體"/>
          <w:kern w:val="0"/>
          <w:szCs w:val="24"/>
        </w:rPr>
        <w:t>辣蘿蔔</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[品項4預估數量]</w:t>
      </w:r>
      <w:r w:rsidRPr="001C10C1">
        <w:rPr>
          <w:rFonts w:ascii="新細明體" w:eastAsia="新細明體" w:hAnsi="新細明體" w:cs="新細明體"/>
          <w:kern w:val="0"/>
          <w:szCs w:val="24"/>
        </w:rPr>
        <w:t xml:space="preserve">3400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[品項4預算金額]</w:t>
      </w:r>
      <w:r w:rsidRPr="001C10C1">
        <w:rPr>
          <w:rFonts w:ascii="新細明體" w:eastAsia="新細明體" w:hAnsi="新細明體" w:cs="新細明體"/>
          <w:kern w:val="0"/>
          <w:szCs w:val="24"/>
        </w:rPr>
        <w:t>119,000元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[品項5名稱]</w:t>
      </w:r>
      <w:r w:rsidRPr="001C10C1">
        <w:rPr>
          <w:rFonts w:ascii="新細明體" w:eastAsia="新細明體" w:hAnsi="新細明體" w:cs="新細明體"/>
          <w:kern w:val="0"/>
          <w:szCs w:val="24"/>
        </w:rPr>
        <w:t>小菜心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[品項5預估數量]</w:t>
      </w:r>
      <w:r w:rsidRPr="001C10C1">
        <w:rPr>
          <w:rFonts w:ascii="新細明體" w:eastAsia="新細明體" w:hAnsi="新細明體" w:cs="新細明體"/>
          <w:kern w:val="0"/>
          <w:szCs w:val="24"/>
        </w:rPr>
        <w:t xml:space="preserve">2500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[品項5預算金額]</w:t>
      </w:r>
      <w:r w:rsidRPr="001C10C1">
        <w:rPr>
          <w:rFonts w:ascii="新細明體" w:eastAsia="新細明體" w:hAnsi="新細明體" w:cs="新細明體"/>
          <w:kern w:val="0"/>
          <w:szCs w:val="24"/>
        </w:rPr>
        <w:t>90,000元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[品項6名稱]</w:t>
      </w:r>
      <w:proofErr w:type="gramStart"/>
      <w:r w:rsidRPr="001C10C1">
        <w:rPr>
          <w:rFonts w:ascii="新細明體" w:eastAsia="新細明體" w:hAnsi="新細明體" w:cs="新細明體"/>
          <w:kern w:val="0"/>
          <w:szCs w:val="24"/>
        </w:rPr>
        <w:t>脆瓜</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[品項6預估數量]</w:t>
      </w:r>
      <w:r w:rsidRPr="001C10C1">
        <w:rPr>
          <w:rFonts w:ascii="新細明體" w:eastAsia="新細明體" w:hAnsi="新細明體" w:cs="新細明體"/>
          <w:kern w:val="0"/>
          <w:szCs w:val="24"/>
        </w:rPr>
        <w:t xml:space="preserve">3000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[品項6單位]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[品項6預算金額]</w:t>
      </w:r>
      <w:r w:rsidRPr="001C10C1">
        <w:rPr>
          <w:rFonts w:ascii="新細明體" w:eastAsia="新細明體" w:hAnsi="新細明體" w:cs="新細明體"/>
          <w:kern w:val="0"/>
          <w:szCs w:val="24"/>
        </w:rPr>
        <w:t>108,000元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[品項7名稱]</w:t>
      </w:r>
      <w:proofErr w:type="gramStart"/>
      <w:r w:rsidRPr="001C10C1">
        <w:rPr>
          <w:rFonts w:ascii="新細明體" w:eastAsia="新細明體" w:hAnsi="新細明體" w:cs="新細明體"/>
          <w:kern w:val="0"/>
          <w:szCs w:val="24"/>
        </w:rPr>
        <w:t>碎菜脯</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[品項7預估數量]</w:t>
      </w:r>
      <w:r w:rsidRPr="001C10C1">
        <w:rPr>
          <w:rFonts w:ascii="新細明體" w:eastAsia="新細明體" w:hAnsi="新細明體" w:cs="新細明體"/>
          <w:kern w:val="0"/>
          <w:szCs w:val="24"/>
        </w:rPr>
        <w:t xml:space="preserve">575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[品項7單位]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[品項7預算金額]</w:t>
      </w:r>
      <w:r w:rsidRPr="001C10C1">
        <w:rPr>
          <w:rFonts w:ascii="新細明體" w:eastAsia="新細明體" w:hAnsi="新細明體" w:cs="新細明體"/>
          <w:kern w:val="0"/>
          <w:szCs w:val="24"/>
        </w:rPr>
        <w:t>11,500元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[品項8名稱]</w:t>
      </w:r>
      <w:r w:rsidRPr="001C10C1">
        <w:rPr>
          <w:rFonts w:ascii="新細明體" w:eastAsia="新細明體" w:hAnsi="新細明體" w:cs="新細明體"/>
          <w:kern w:val="0"/>
          <w:szCs w:val="24"/>
        </w:rPr>
        <w:t>榨菜絲</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[品項8預估數量]</w:t>
      </w:r>
      <w:r w:rsidRPr="001C10C1">
        <w:rPr>
          <w:rFonts w:ascii="新細明體" w:eastAsia="新細明體" w:hAnsi="新細明體" w:cs="新細明體"/>
          <w:kern w:val="0"/>
          <w:szCs w:val="24"/>
        </w:rPr>
        <w:t xml:space="preserve">2540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[品項8單位]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[品項8預算金額]</w:t>
      </w:r>
      <w:r w:rsidRPr="001C10C1">
        <w:rPr>
          <w:rFonts w:ascii="新細明體" w:eastAsia="新細明體" w:hAnsi="新細明體" w:cs="新細明體"/>
          <w:kern w:val="0"/>
          <w:szCs w:val="24"/>
        </w:rPr>
        <w:t>53,340元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[品項9名稱]</w:t>
      </w:r>
      <w:r w:rsidRPr="001C10C1">
        <w:rPr>
          <w:rFonts w:ascii="新細明體" w:eastAsia="新細明體" w:hAnsi="新細明體" w:cs="新細明體"/>
          <w:kern w:val="0"/>
          <w:szCs w:val="24"/>
        </w:rPr>
        <w:t>筍</w:t>
      </w:r>
      <w:proofErr w:type="gramStart"/>
      <w:r w:rsidRPr="001C10C1">
        <w:rPr>
          <w:rFonts w:ascii="新細明體" w:eastAsia="新細明體" w:hAnsi="新細明體" w:cs="新細明體"/>
          <w:kern w:val="0"/>
          <w:szCs w:val="24"/>
        </w:rPr>
        <w:t>干</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[品項9預估數量]</w:t>
      </w:r>
      <w:r w:rsidRPr="001C10C1">
        <w:rPr>
          <w:rFonts w:ascii="新細明體" w:eastAsia="新細明體" w:hAnsi="新細明體" w:cs="新細明體"/>
          <w:kern w:val="0"/>
          <w:szCs w:val="24"/>
        </w:rPr>
        <w:t xml:space="preserve">4060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[品項9單位]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[品項9預算金額]</w:t>
      </w:r>
      <w:r w:rsidRPr="001C10C1">
        <w:rPr>
          <w:rFonts w:ascii="新細明體" w:eastAsia="新細明體" w:hAnsi="新細明體" w:cs="新細明體"/>
          <w:kern w:val="0"/>
          <w:szCs w:val="24"/>
        </w:rPr>
        <w:t>101,500元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[品項10名稱]</w:t>
      </w:r>
      <w:r w:rsidRPr="001C10C1">
        <w:rPr>
          <w:rFonts w:ascii="新細明體" w:eastAsia="新細明體" w:hAnsi="新細明體" w:cs="新細明體"/>
          <w:kern w:val="0"/>
          <w:szCs w:val="24"/>
        </w:rPr>
        <w:t>黃蘿蔔</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[品項10預估數量]</w:t>
      </w:r>
      <w:r w:rsidRPr="001C10C1">
        <w:rPr>
          <w:rFonts w:ascii="新細明體" w:eastAsia="新細明體" w:hAnsi="新細明體" w:cs="新細明體"/>
          <w:kern w:val="0"/>
          <w:szCs w:val="24"/>
        </w:rPr>
        <w:t xml:space="preserve">400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[品項10單位]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[品項10預算金額]</w:t>
      </w:r>
      <w:r w:rsidRPr="001C10C1">
        <w:rPr>
          <w:rFonts w:ascii="新細明體" w:eastAsia="新細明體" w:hAnsi="新細明體" w:cs="新細明體"/>
          <w:kern w:val="0"/>
          <w:szCs w:val="24"/>
        </w:rPr>
        <w:t>10,800元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[品項11名稱]</w:t>
      </w:r>
      <w:proofErr w:type="gramStart"/>
      <w:r w:rsidRPr="001C10C1">
        <w:rPr>
          <w:rFonts w:ascii="新細明體" w:eastAsia="新細明體" w:hAnsi="新細明體" w:cs="新細明體"/>
          <w:kern w:val="0"/>
          <w:szCs w:val="24"/>
        </w:rPr>
        <w:t>嫩薑</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[品項11預估數量]</w:t>
      </w:r>
      <w:r w:rsidRPr="001C10C1">
        <w:rPr>
          <w:rFonts w:ascii="新細明體" w:eastAsia="新細明體" w:hAnsi="新細明體" w:cs="新細明體"/>
          <w:kern w:val="0"/>
          <w:szCs w:val="24"/>
        </w:rPr>
        <w:t xml:space="preserve">2500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[品項11單位]</w:t>
      </w:r>
      <w:r w:rsidRPr="001C10C1">
        <w:rPr>
          <w:rFonts w:ascii="新細明體" w:eastAsia="新細明體" w:hAnsi="新細明體" w:cs="新細明體"/>
          <w:kern w:val="0"/>
          <w:szCs w:val="24"/>
        </w:rPr>
        <w:t>公</w:t>
      </w:r>
      <w:proofErr w:type="gramStart"/>
      <w:r w:rsidRPr="001C10C1">
        <w:rPr>
          <w:rFonts w:ascii="新細明體" w:eastAsia="新細明體" w:hAnsi="新細明體" w:cs="新細明體"/>
          <w:kern w:val="0"/>
          <w:szCs w:val="24"/>
        </w:rPr>
        <w:t>斤</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lastRenderedPageBreak/>
        <w:t>[品項11預算金額]</w:t>
      </w:r>
      <w:r w:rsidRPr="001C10C1">
        <w:rPr>
          <w:rFonts w:ascii="新細明體" w:eastAsia="新細明體" w:hAnsi="新細明體" w:cs="新細明體"/>
          <w:kern w:val="0"/>
          <w:szCs w:val="24"/>
        </w:rPr>
        <w:t>82,500元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[品項12名稱]</w:t>
      </w:r>
      <w:proofErr w:type="gramStart"/>
      <w:r w:rsidRPr="001C10C1">
        <w:rPr>
          <w:rFonts w:ascii="新細明體" w:eastAsia="新細明體" w:hAnsi="新細明體" w:cs="新細明體"/>
          <w:kern w:val="0"/>
          <w:szCs w:val="24"/>
        </w:rPr>
        <w:t>蔭瓜</w:t>
      </w:r>
      <w:proofErr w:type="gramEnd"/>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[品項12預估數量]</w:t>
      </w:r>
      <w:r w:rsidRPr="001C10C1">
        <w:rPr>
          <w:rFonts w:ascii="新細明體" w:eastAsia="新細明體" w:hAnsi="新細明體" w:cs="新細明體"/>
          <w:kern w:val="0"/>
          <w:szCs w:val="24"/>
        </w:rPr>
        <w:t xml:space="preserve">2500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[品項12單位]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[品項12預算金額]</w:t>
      </w:r>
      <w:r w:rsidRPr="001C10C1">
        <w:rPr>
          <w:rFonts w:ascii="新細明體" w:eastAsia="新細明體" w:hAnsi="新細明體" w:cs="新細明體"/>
          <w:kern w:val="0"/>
          <w:szCs w:val="24"/>
        </w:rPr>
        <w:t>82,500元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[品項13名稱]</w:t>
      </w:r>
      <w:r w:rsidRPr="001C10C1">
        <w:rPr>
          <w:rFonts w:ascii="新細明體" w:eastAsia="新細明體" w:hAnsi="新細明體" w:cs="新細明體"/>
          <w:kern w:val="0"/>
          <w:szCs w:val="24"/>
        </w:rPr>
        <w:t>麻油脆瓜</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[品項13預估數量]</w:t>
      </w:r>
      <w:r w:rsidRPr="001C10C1">
        <w:rPr>
          <w:rFonts w:ascii="新細明體" w:eastAsia="新細明體" w:hAnsi="新細明體" w:cs="新細明體"/>
          <w:kern w:val="0"/>
          <w:szCs w:val="24"/>
        </w:rPr>
        <w:t xml:space="preserve">3170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[品項13單位]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[品項13預算金額]</w:t>
      </w:r>
      <w:r w:rsidRPr="001C10C1">
        <w:rPr>
          <w:rFonts w:ascii="新細明體" w:eastAsia="新細明體" w:hAnsi="新細明體" w:cs="新細明體"/>
          <w:kern w:val="0"/>
          <w:szCs w:val="24"/>
        </w:rPr>
        <w:t>117,290元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[品項14名稱]</w:t>
      </w:r>
      <w:r w:rsidRPr="001C10C1">
        <w:rPr>
          <w:rFonts w:ascii="新細明體" w:eastAsia="新細明體" w:hAnsi="新細明體" w:cs="新細明體"/>
          <w:kern w:val="0"/>
          <w:szCs w:val="24"/>
        </w:rPr>
        <w:t>手工切脯</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[品項14預估數量]</w:t>
      </w:r>
      <w:r w:rsidRPr="001C10C1">
        <w:rPr>
          <w:rFonts w:ascii="新細明體" w:eastAsia="新細明體" w:hAnsi="新細明體" w:cs="新細明體"/>
          <w:kern w:val="0"/>
          <w:szCs w:val="24"/>
        </w:rPr>
        <w:t xml:space="preserve">2545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[品項14單位]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[品項14預算金額]</w:t>
      </w:r>
      <w:r w:rsidRPr="001C10C1">
        <w:rPr>
          <w:rFonts w:ascii="新細明體" w:eastAsia="新細明體" w:hAnsi="新細明體" w:cs="新細明體"/>
          <w:kern w:val="0"/>
          <w:szCs w:val="24"/>
        </w:rPr>
        <w:t>76,350元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[品項15名稱]</w:t>
      </w:r>
      <w:r w:rsidRPr="001C10C1">
        <w:rPr>
          <w:rFonts w:ascii="新細明體" w:eastAsia="新細明體" w:hAnsi="新細明體" w:cs="新細明體"/>
          <w:kern w:val="0"/>
          <w:szCs w:val="24"/>
        </w:rPr>
        <w:t>碎花瓜</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[品項15預估數量]</w:t>
      </w:r>
      <w:r w:rsidRPr="001C10C1">
        <w:rPr>
          <w:rFonts w:ascii="新細明體" w:eastAsia="新細明體" w:hAnsi="新細明體" w:cs="新細明體"/>
          <w:kern w:val="0"/>
          <w:szCs w:val="24"/>
        </w:rPr>
        <w:t xml:space="preserve">670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[品項15單位]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[品項15預算金額]</w:t>
      </w:r>
      <w:r w:rsidRPr="001C10C1">
        <w:rPr>
          <w:rFonts w:ascii="新細明體" w:eastAsia="新細明體" w:hAnsi="新細明體" w:cs="新細明體"/>
          <w:kern w:val="0"/>
          <w:szCs w:val="24"/>
        </w:rPr>
        <w:t>20,100元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[品項16名稱]</w:t>
      </w:r>
      <w:r w:rsidRPr="001C10C1">
        <w:rPr>
          <w:rFonts w:ascii="新細明體" w:eastAsia="新細明體" w:hAnsi="新細明體" w:cs="新細明體"/>
          <w:kern w:val="0"/>
          <w:szCs w:val="24"/>
        </w:rPr>
        <w:t>黑豆豉</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[品項16預估數量]</w:t>
      </w:r>
      <w:r w:rsidRPr="001C10C1">
        <w:rPr>
          <w:rFonts w:ascii="新細明體" w:eastAsia="新細明體" w:hAnsi="新細明體" w:cs="新細明體"/>
          <w:kern w:val="0"/>
          <w:szCs w:val="24"/>
        </w:rPr>
        <w:t xml:space="preserve">175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[品項16單位]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[品項16預算金額]</w:t>
      </w:r>
      <w:r w:rsidRPr="001C10C1">
        <w:rPr>
          <w:rFonts w:ascii="新細明體" w:eastAsia="新細明體" w:hAnsi="新細明體" w:cs="新細明體"/>
          <w:kern w:val="0"/>
          <w:szCs w:val="24"/>
        </w:rPr>
        <w:t>7,000元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[品項17名稱]</w:t>
      </w:r>
      <w:r w:rsidRPr="001C10C1">
        <w:rPr>
          <w:rFonts w:ascii="新細明體" w:eastAsia="新細明體" w:hAnsi="新細明體" w:cs="新細明體"/>
          <w:kern w:val="0"/>
          <w:szCs w:val="24"/>
        </w:rPr>
        <w:t>紅豆沙</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[品項17預估數量]</w:t>
      </w:r>
      <w:r w:rsidRPr="001C10C1">
        <w:rPr>
          <w:rFonts w:ascii="新細明體" w:eastAsia="新細明體" w:hAnsi="新細明體" w:cs="新細明體"/>
          <w:kern w:val="0"/>
          <w:szCs w:val="24"/>
        </w:rPr>
        <w:t xml:space="preserve">500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[品項17單位]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[品項17預算金額]</w:t>
      </w:r>
      <w:r w:rsidRPr="001C10C1">
        <w:rPr>
          <w:rFonts w:ascii="新細明體" w:eastAsia="新細明體" w:hAnsi="新細明體" w:cs="新細明體"/>
          <w:kern w:val="0"/>
          <w:szCs w:val="24"/>
        </w:rPr>
        <w:t>28,500元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[品項18名稱]</w:t>
      </w:r>
      <w:r w:rsidRPr="001C10C1">
        <w:rPr>
          <w:rFonts w:ascii="新細明體" w:eastAsia="新細明體" w:hAnsi="新細明體" w:cs="新細明體"/>
          <w:kern w:val="0"/>
          <w:szCs w:val="24"/>
        </w:rPr>
        <w:t>芋頭沙</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[品項18預估數量]</w:t>
      </w:r>
      <w:r w:rsidRPr="001C10C1">
        <w:rPr>
          <w:rFonts w:ascii="新細明體" w:eastAsia="新細明體" w:hAnsi="新細明體" w:cs="新細明體"/>
          <w:kern w:val="0"/>
          <w:szCs w:val="24"/>
        </w:rPr>
        <w:t xml:space="preserve">500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[品項18單位]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[品項18預算金額]</w:t>
      </w:r>
      <w:r w:rsidRPr="001C10C1">
        <w:rPr>
          <w:rFonts w:ascii="新細明體" w:eastAsia="新細明體" w:hAnsi="新細明體" w:cs="新細明體"/>
          <w:kern w:val="0"/>
          <w:szCs w:val="24"/>
        </w:rPr>
        <w:t>33,500元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[品項19名稱]</w:t>
      </w:r>
      <w:r w:rsidRPr="001C10C1">
        <w:rPr>
          <w:rFonts w:ascii="新細明體" w:eastAsia="新細明體" w:hAnsi="新細明體" w:cs="新細明體"/>
          <w:kern w:val="0"/>
          <w:szCs w:val="24"/>
        </w:rPr>
        <w:t>豆棗</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[品項19預估數量]</w:t>
      </w:r>
      <w:r w:rsidRPr="001C10C1">
        <w:rPr>
          <w:rFonts w:ascii="新細明體" w:eastAsia="新細明體" w:hAnsi="新細明體" w:cs="新細明體"/>
          <w:kern w:val="0"/>
          <w:szCs w:val="24"/>
        </w:rPr>
        <w:t xml:space="preserve">3380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[品項19單位]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[品項19預算金額]</w:t>
      </w:r>
      <w:r w:rsidRPr="001C10C1">
        <w:rPr>
          <w:rFonts w:ascii="新細明體" w:eastAsia="新細明體" w:hAnsi="新細明體" w:cs="新細明體"/>
          <w:kern w:val="0"/>
          <w:szCs w:val="24"/>
        </w:rPr>
        <w:t>185,900元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[品項20名稱]</w:t>
      </w:r>
      <w:r w:rsidRPr="001C10C1">
        <w:rPr>
          <w:rFonts w:ascii="新細明體" w:eastAsia="新細明體" w:hAnsi="新細明體" w:cs="新細明體"/>
          <w:kern w:val="0"/>
          <w:szCs w:val="24"/>
        </w:rPr>
        <w:t>辣豆腐乳</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[品項20預估數量]</w:t>
      </w:r>
      <w:r w:rsidRPr="001C10C1">
        <w:rPr>
          <w:rFonts w:ascii="新細明體" w:eastAsia="新細明體" w:hAnsi="新細明體" w:cs="新細明體"/>
          <w:kern w:val="0"/>
          <w:szCs w:val="24"/>
        </w:rPr>
        <w:t xml:space="preserve">2630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[品項20單位]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[品項20預算金額]</w:t>
      </w:r>
      <w:r w:rsidRPr="001C10C1">
        <w:rPr>
          <w:rFonts w:ascii="新細明體" w:eastAsia="新細明體" w:hAnsi="新細明體" w:cs="新細明體"/>
          <w:kern w:val="0"/>
          <w:szCs w:val="24"/>
        </w:rPr>
        <w:t>105,200元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[品項21名稱]</w:t>
      </w:r>
      <w:r w:rsidRPr="001C10C1">
        <w:rPr>
          <w:rFonts w:ascii="新細明體" w:eastAsia="新細明體" w:hAnsi="新細明體" w:cs="新細明體"/>
          <w:kern w:val="0"/>
          <w:szCs w:val="24"/>
        </w:rPr>
        <w:t>豆腐</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lastRenderedPageBreak/>
        <w:t>[品項21預估數量]</w:t>
      </w:r>
      <w:r w:rsidRPr="001C10C1">
        <w:rPr>
          <w:rFonts w:ascii="新細明體" w:eastAsia="新細明體" w:hAnsi="新細明體" w:cs="新細明體"/>
          <w:kern w:val="0"/>
          <w:szCs w:val="24"/>
        </w:rPr>
        <w:t xml:space="preserve">7750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[品項21單位]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[品項21預算金額]</w:t>
      </w:r>
      <w:r w:rsidRPr="001C10C1">
        <w:rPr>
          <w:rFonts w:ascii="新細明體" w:eastAsia="新細明體" w:hAnsi="新細明體" w:cs="新細明體"/>
          <w:kern w:val="0"/>
          <w:szCs w:val="24"/>
        </w:rPr>
        <w:t>147,250元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[品項22名稱]</w:t>
      </w:r>
      <w:r w:rsidRPr="001C10C1">
        <w:rPr>
          <w:rFonts w:ascii="新細明體" w:eastAsia="新細明體" w:hAnsi="新細明體" w:cs="新細明體"/>
          <w:kern w:val="0"/>
          <w:szCs w:val="24"/>
        </w:rPr>
        <w:t>油豆腐</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[品項22預估數量]</w:t>
      </w:r>
      <w:r w:rsidRPr="001C10C1">
        <w:rPr>
          <w:rFonts w:ascii="新細明體" w:eastAsia="新細明體" w:hAnsi="新細明體" w:cs="新細明體"/>
          <w:kern w:val="0"/>
          <w:szCs w:val="24"/>
        </w:rPr>
        <w:t xml:space="preserve">4380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[品項22單位]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[品項22預算金額]</w:t>
      </w:r>
      <w:r w:rsidRPr="001C10C1">
        <w:rPr>
          <w:rFonts w:ascii="新細明體" w:eastAsia="新細明體" w:hAnsi="新細明體" w:cs="新細明體"/>
          <w:kern w:val="0"/>
          <w:szCs w:val="24"/>
        </w:rPr>
        <w:t>166,440元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[品項23名稱]</w:t>
      </w:r>
      <w:r w:rsidRPr="001C10C1">
        <w:rPr>
          <w:rFonts w:ascii="新細明體" w:eastAsia="新細明體" w:hAnsi="新細明體" w:cs="新細明體"/>
          <w:kern w:val="0"/>
          <w:szCs w:val="24"/>
        </w:rPr>
        <w:t>大黑豆干</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[品項23預估數量]</w:t>
      </w:r>
      <w:r w:rsidRPr="001C10C1">
        <w:rPr>
          <w:rFonts w:ascii="新細明體" w:eastAsia="新細明體" w:hAnsi="新細明體" w:cs="新細明體"/>
          <w:kern w:val="0"/>
          <w:szCs w:val="24"/>
        </w:rPr>
        <w:t xml:space="preserve">5190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[品項23單位]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[品項23預算金額]</w:t>
      </w:r>
      <w:r w:rsidRPr="001C10C1">
        <w:rPr>
          <w:rFonts w:ascii="新細明體" w:eastAsia="新細明體" w:hAnsi="新細明體" w:cs="新細明體"/>
          <w:kern w:val="0"/>
          <w:szCs w:val="24"/>
        </w:rPr>
        <w:t>181,650元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[品項24名稱]</w:t>
      </w:r>
      <w:r w:rsidRPr="001C10C1">
        <w:rPr>
          <w:rFonts w:ascii="新細明體" w:eastAsia="新細明體" w:hAnsi="新細明體" w:cs="新細明體"/>
          <w:kern w:val="0"/>
          <w:szCs w:val="24"/>
        </w:rPr>
        <w:t>素雞</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[品項24預估數量]</w:t>
      </w:r>
      <w:r w:rsidRPr="001C10C1">
        <w:rPr>
          <w:rFonts w:ascii="新細明體" w:eastAsia="新細明體" w:hAnsi="新細明體" w:cs="新細明體"/>
          <w:kern w:val="0"/>
          <w:szCs w:val="24"/>
        </w:rPr>
        <w:t xml:space="preserve">1280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[品項24單位]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[品項24預算金額]</w:t>
      </w:r>
      <w:r w:rsidRPr="001C10C1">
        <w:rPr>
          <w:rFonts w:ascii="新細明體" w:eastAsia="新細明體" w:hAnsi="新細明體" w:cs="新細明體"/>
          <w:kern w:val="0"/>
          <w:szCs w:val="24"/>
        </w:rPr>
        <w:t>80,640元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[品項25名稱]</w:t>
      </w:r>
      <w:r w:rsidRPr="001C10C1">
        <w:rPr>
          <w:rFonts w:ascii="新細明體" w:eastAsia="新細明體" w:hAnsi="新細明體" w:cs="新細明體"/>
          <w:kern w:val="0"/>
          <w:szCs w:val="24"/>
        </w:rPr>
        <w:t>油豆包</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[品項25預估數量]</w:t>
      </w:r>
      <w:r w:rsidRPr="001C10C1">
        <w:rPr>
          <w:rFonts w:ascii="新細明體" w:eastAsia="新細明體" w:hAnsi="新細明體" w:cs="新細明體"/>
          <w:kern w:val="0"/>
          <w:szCs w:val="24"/>
        </w:rPr>
        <w:t xml:space="preserve">4520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[品項25單位]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[品項25預算金額]</w:t>
      </w:r>
      <w:r w:rsidRPr="001C10C1">
        <w:rPr>
          <w:rFonts w:ascii="新細明體" w:eastAsia="新細明體" w:hAnsi="新細明體" w:cs="新細明體"/>
          <w:kern w:val="0"/>
          <w:szCs w:val="24"/>
        </w:rPr>
        <w:t>316,400元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[品項26名稱]</w:t>
      </w:r>
      <w:r w:rsidRPr="001C10C1">
        <w:rPr>
          <w:rFonts w:ascii="新細明體" w:eastAsia="新細明體" w:hAnsi="新細明體" w:cs="新細明體"/>
          <w:kern w:val="0"/>
          <w:szCs w:val="24"/>
        </w:rPr>
        <w:t>干絲</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[品項26預估數量]</w:t>
      </w:r>
      <w:r w:rsidRPr="001C10C1">
        <w:rPr>
          <w:rFonts w:ascii="新細明體" w:eastAsia="新細明體" w:hAnsi="新細明體" w:cs="新細明體"/>
          <w:kern w:val="0"/>
          <w:szCs w:val="24"/>
        </w:rPr>
        <w:t xml:space="preserve">600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[品項26單位]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[品項26預算金額]</w:t>
      </w:r>
      <w:r w:rsidRPr="001C10C1">
        <w:rPr>
          <w:rFonts w:ascii="新細明體" w:eastAsia="新細明體" w:hAnsi="新細明體" w:cs="新細明體"/>
          <w:kern w:val="0"/>
          <w:szCs w:val="24"/>
        </w:rPr>
        <w:t>24,000元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[品項27名稱]</w:t>
      </w:r>
      <w:r w:rsidRPr="001C10C1">
        <w:rPr>
          <w:rFonts w:ascii="新細明體" w:eastAsia="新細明體" w:hAnsi="新細明體" w:cs="新細明體"/>
          <w:kern w:val="0"/>
          <w:szCs w:val="24"/>
        </w:rPr>
        <w:t>豆干丁（片）</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[品項27預估數量]</w:t>
      </w:r>
      <w:r w:rsidRPr="001C10C1">
        <w:rPr>
          <w:rFonts w:ascii="新細明體" w:eastAsia="新細明體" w:hAnsi="新細明體" w:cs="新細明體"/>
          <w:kern w:val="0"/>
          <w:szCs w:val="24"/>
        </w:rPr>
        <w:t xml:space="preserve">8970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[品項27單位]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[品項27預算金額]</w:t>
      </w:r>
      <w:r w:rsidRPr="001C10C1">
        <w:rPr>
          <w:rFonts w:ascii="新細明體" w:eastAsia="新細明體" w:hAnsi="新細明體" w:cs="新細明體"/>
          <w:kern w:val="0"/>
          <w:szCs w:val="24"/>
        </w:rPr>
        <w:t>242,190元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[品項28名稱]</w:t>
      </w:r>
      <w:r w:rsidRPr="001C10C1">
        <w:rPr>
          <w:rFonts w:ascii="新細明體" w:eastAsia="新細明體" w:hAnsi="新細明體" w:cs="新細明體"/>
          <w:kern w:val="0"/>
          <w:szCs w:val="24"/>
        </w:rPr>
        <w:t>百頁豆腐</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[品項28預估數量]</w:t>
      </w:r>
      <w:r w:rsidRPr="001C10C1">
        <w:rPr>
          <w:rFonts w:ascii="新細明體" w:eastAsia="新細明體" w:hAnsi="新細明體" w:cs="新細明體"/>
          <w:kern w:val="0"/>
          <w:szCs w:val="24"/>
        </w:rPr>
        <w:t xml:space="preserve">700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[品項28單位]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[品項28預算金額]</w:t>
      </w:r>
      <w:r w:rsidRPr="001C10C1">
        <w:rPr>
          <w:rFonts w:ascii="新細明體" w:eastAsia="新細明體" w:hAnsi="新細明體" w:cs="新細明體"/>
          <w:kern w:val="0"/>
          <w:szCs w:val="24"/>
        </w:rPr>
        <w:t>36,400元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[品項29名稱]</w:t>
      </w:r>
      <w:r w:rsidRPr="001C10C1">
        <w:rPr>
          <w:rFonts w:ascii="新細明體" w:eastAsia="新細明體" w:hAnsi="新細明體" w:cs="新細明體"/>
          <w:kern w:val="0"/>
          <w:szCs w:val="24"/>
        </w:rPr>
        <w:t>麵腸</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[品項29預估數量]</w:t>
      </w:r>
      <w:r w:rsidRPr="001C10C1">
        <w:rPr>
          <w:rFonts w:ascii="新細明體" w:eastAsia="新細明體" w:hAnsi="新細明體" w:cs="新細明體"/>
          <w:kern w:val="0"/>
          <w:szCs w:val="24"/>
        </w:rPr>
        <w:t xml:space="preserve">2885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[品項29單位]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[品項29預算金額]</w:t>
      </w:r>
      <w:r w:rsidRPr="001C10C1">
        <w:rPr>
          <w:rFonts w:ascii="新細明體" w:eastAsia="新細明體" w:hAnsi="新細明體" w:cs="新細明體"/>
          <w:kern w:val="0"/>
          <w:szCs w:val="24"/>
        </w:rPr>
        <w:t>132,710元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[品項30名稱]</w:t>
      </w:r>
      <w:r w:rsidRPr="001C10C1">
        <w:rPr>
          <w:rFonts w:ascii="新細明體" w:eastAsia="新細明體" w:hAnsi="新細明體" w:cs="新細明體"/>
          <w:kern w:val="0"/>
          <w:szCs w:val="24"/>
        </w:rPr>
        <w:t>素蝦仁</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[品項30預估數量]</w:t>
      </w:r>
      <w:r w:rsidRPr="001C10C1">
        <w:rPr>
          <w:rFonts w:ascii="新細明體" w:eastAsia="新細明體" w:hAnsi="新細明體" w:cs="新細明體"/>
          <w:kern w:val="0"/>
          <w:szCs w:val="24"/>
        </w:rPr>
        <w:t xml:space="preserve">445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[品項30單位]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lastRenderedPageBreak/>
        <w:t>[品項30預算金額]</w:t>
      </w:r>
      <w:r w:rsidRPr="001C10C1">
        <w:rPr>
          <w:rFonts w:ascii="新細明體" w:eastAsia="新細明體" w:hAnsi="新細明體" w:cs="新細明體"/>
          <w:kern w:val="0"/>
          <w:szCs w:val="24"/>
        </w:rPr>
        <w:t>26,700元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[品項31名稱]</w:t>
      </w:r>
      <w:r w:rsidRPr="001C10C1">
        <w:rPr>
          <w:rFonts w:ascii="新細明體" w:eastAsia="新細明體" w:hAnsi="新細明體" w:cs="新細明體"/>
          <w:kern w:val="0"/>
          <w:szCs w:val="24"/>
        </w:rPr>
        <w:t>素腰花</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[品項31預估數量]</w:t>
      </w:r>
      <w:r w:rsidRPr="001C10C1">
        <w:rPr>
          <w:rFonts w:ascii="新細明體" w:eastAsia="新細明體" w:hAnsi="新細明體" w:cs="新細明體"/>
          <w:kern w:val="0"/>
          <w:szCs w:val="24"/>
        </w:rPr>
        <w:t xml:space="preserve">485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[品項31單位]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[品項31預算金額]</w:t>
      </w:r>
      <w:r w:rsidRPr="001C10C1">
        <w:rPr>
          <w:rFonts w:ascii="新細明體" w:eastAsia="新細明體" w:hAnsi="新細明體" w:cs="新細明體"/>
          <w:kern w:val="0"/>
          <w:szCs w:val="24"/>
        </w:rPr>
        <w:t>29,100元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[品項32名稱]</w:t>
      </w:r>
      <w:r w:rsidRPr="001C10C1">
        <w:rPr>
          <w:rFonts w:ascii="新細明體" w:eastAsia="新細明體" w:hAnsi="新細明體" w:cs="新細明體"/>
          <w:kern w:val="0"/>
          <w:szCs w:val="24"/>
        </w:rPr>
        <w:t>素豬排</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[品項32預估數量]</w:t>
      </w:r>
      <w:r w:rsidRPr="001C10C1">
        <w:rPr>
          <w:rFonts w:ascii="新細明體" w:eastAsia="新細明體" w:hAnsi="新細明體" w:cs="新細明體"/>
          <w:kern w:val="0"/>
          <w:szCs w:val="24"/>
        </w:rPr>
        <w:t xml:space="preserve">1430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[品項32單位]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[品項32預算金額]</w:t>
      </w:r>
      <w:r w:rsidRPr="001C10C1">
        <w:rPr>
          <w:rFonts w:ascii="新細明體" w:eastAsia="新細明體" w:hAnsi="新細明體" w:cs="新細明體"/>
          <w:kern w:val="0"/>
          <w:szCs w:val="24"/>
        </w:rPr>
        <w:t>168,740元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[品項33名稱]</w:t>
      </w:r>
      <w:r w:rsidRPr="001C10C1">
        <w:rPr>
          <w:rFonts w:ascii="新細明體" w:eastAsia="新細明體" w:hAnsi="新細明體" w:cs="新細明體"/>
          <w:kern w:val="0"/>
          <w:szCs w:val="24"/>
        </w:rPr>
        <w:t>素雞排</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[品項33預估數量]</w:t>
      </w:r>
      <w:r w:rsidRPr="001C10C1">
        <w:rPr>
          <w:rFonts w:ascii="新細明體" w:eastAsia="新細明體" w:hAnsi="新細明體" w:cs="新細明體"/>
          <w:kern w:val="0"/>
          <w:szCs w:val="24"/>
        </w:rPr>
        <w:t xml:space="preserve">1085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[品項33單位]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[品項33預算金額]</w:t>
      </w:r>
      <w:r w:rsidRPr="001C10C1">
        <w:rPr>
          <w:rFonts w:ascii="新細明體" w:eastAsia="新細明體" w:hAnsi="新細明體" w:cs="新細明體"/>
          <w:kern w:val="0"/>
          <w:szCs w:val="24"/>
        </w:rPr>
        <w:t>128,030元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[品項34名稱]</w:t>
      </w:r>
      <w:r w:rsidRPr="001C10C1">
        <w:rPr>
          <w:rFonts w:ascii="新細明體" w:eastAsia="新細明體" w:hAnsi="新細明體" w:cs="新細明體"/>
          <w:kern w:val="0"/>
          <w:szCs w:val="24"/>
        </w:rPr>
        <w:t>素魚排</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[品項34預估數量]</w:t>
      </w:r>
      <w:r w:rsidRPr="001C10C1">
        <w:rPr>
          <w:rFonts w:ascii="新細明體" w:eastAsia="新細明體" w:hAnsi="新細明體" w:cs="新細明體"/>
          <w:kern w:val="0"/>
          <w:szCs w:val="24"/>
        </w:rPr>
        <w:t xml:space="preserve">1000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[品項34單位]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[品項34預算金額]</w:t>
      </w:r>
      <w:r w:rsidRPr="001C10C1">
        <w:rPr>
          <w:rFonts w:ascii="新細明體" w:eastAsia="新細明體" w:hAnsi="新細明體" w:cs="新細明體"/>
          <w:kern w:val="0"/>
          <w:szCs w:val="24"/>
        </w:rPr>
        <w:t>118,000元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[品項35名稱]</w:t>
      </w:r>
      <w:r w:rsidRPr="001C10C1">
        <w:rPr>
          <w:rFonts w:ascii="新細明體" w:eastAsia="新細明體" w:hAnsi="新細明體" w:cs="新細明體"/>
          <w:kern w:val="0"/>
          <w:szCs w:val="24"/>
        </w:rPr>
        <w:t>素肉塊(條)</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[品項35預估數量]</w:t>
      </w:r>
      <w:r w:rsidRPr="001C10C1">
        <w:rPr>
          <w:rFonts w:ascii="新細明體" w:eastAsia="新細明體" w:hAnsi="新細明體" w:cs="新細明體"/>
          <w:kern w:val="0"/>
          <w:szCs w:val="24"/>
        </w:rPr>
        <w:t xml:space="preserve">370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[品項35單位]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[品項35預算金額]</w:t>
      </w:r>
      <w:r w:rsidRPr="001C10C1">
        <w:rPr>
          <w:rFonts w:ascii="新細明體" w:eastAsia="新細明體" w:hAnsi="新細明體" w:cs="新細明體"/>
          <w:kern w:val="0"/>
          <w:szCs w:val="24"/>
        </w:rPr>
        <w:t>29,600元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[品項36名稱]</w:t>
      </w:r>
      <w:r w:rsidRPr="001C10C1">
        <w:rPr>
          <w:rFonts w:ascii="新細明體" w:eastAsia="新細明體" w:hAnsi="新細明體" w:cs="新細明體"/>
          <w:kern w:val="0"/>
          <w:szCs w:val="24"/>
        </w:rPr>
        <w:t>素肉羹</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[品項36預估數量]</w:t>
      </w:r>
      <w:r w:rsidRPr="001C10C1">
        <w:rPr>
          <w:rFonts w:ascii="新細明體" w:eastAsia="新細明體" w:hAnsi="新細明體" w:cs="新細明體"/>
          <w:kern w:val="0"/>
          <w:szCs w:val="24"/>
        </w:rPr>
        <w:t xml:space="preserve">2385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[品項36單位]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[品項36預算金額]</w:t>
      </w:r>
      <w:r w:rsidRPr="001C10C1">
        <w:rPr>
          <w:rFonts w:ascii="新細明體" w:eastAsia="新細明體" w:hAnsi="新細明體" w:cs="新細明體"/>
          <w:kern w:val="0"/>
          <w:szCs w:val="24"/>
        </w:rPr>
        <w:t>147,870元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[品項37名稱]</w:t>
      </w:r>
      <w:r w:rsidRPr="001C10C1">
        <w:rPr>
          <w:rFonts w:ascii="新細明體" w:eastAsia="新細明體" w:hAnsi="新細明體" w:cs="新細明體"/>
          <w:kern w:val="0"/>
          <w:szCs w:val="24"/>
        </w:rPr>
        <w:t>素魷魚(片、絲)</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[品項37預估數量]</w:t>
      </w:r>
      <w:r w:rsidRPr="001C10C1">
        <w:rPr>
          <w:rFonts w:ascii="新細明體" w:eastAsia="新細明體" w:hAnsi="新細明體" w:cs="新細明體"/>
          <w:kern w:val="0"/>
          <w:szCs w:val="24"/>
        </w:rPr>
        <w:t xml:space="preserve">2130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[品項37單位]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[品項37預算金額]</w:t>
      </w:r>
      <w:r w:rsidRPr="001C10C1">
        <w:rPr>
          <w:rFonts w:ascii="新細明體" w:eastAsia="新細明體" w:hAnsi="新細明體" w:cs="新細明體"/>
          <w:kern w:val="0"/>
          <w:szCs w:val="24"/>
        </w:rPr>
        <w:t>127,800元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[品項38名稱]</w:t>
      </w:r>
      <w:r w:rsidRPr="001C10C1">
        <w:rPr>
          <w:rFonts w:ascii="新細明體" w:eastAsia="新細明體" w:hAnsi="新細明體" w:cs="新細明體"/>
          <w:kern w:val="0"/>
          <w:szCs w:val="24"/>
        </w:rPr>
        <w:t>素花枝(片、絲)</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[品項38預估數量]</w:t>
      </w:r>
      <w:r w:rsidRPr="001C10C1">
        <w:rPr>
          <w:rFonts w:ascii="新細明體" w:eastAsia="新細明體" w:hAnsi="新細明體" w:cs="新細明體"/>
          <w:kern w:val="0"/>
          <w:szCs w:val="24"/>
        </w:rPr>
        <w:t xml:space="preserve">2130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[品項38單位]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[品項38預算金額]</w:t>
      </w:r>
      <w:r w:rsidRPr="001C10C1">
        <w:rPr>
          <w:rFonts w:ascii="新細明體" w:eastAsia="新細明體" w:hAnsi="新細明體" w:cs="新細明體"/>
          <w:kern w:val="0"/>
          <w:szCs w:val="24"/>
        </w:rPr>
        <w:t>127,800元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[品項39名稱]</w:t>
      </w:r>
      <w:r w:rsidRPr="001C10C1">
        <w:rPr>
          <w:rFonts w:ascii="新細明體" w:eastAsia="新細明體" w:hAnsi="新細明體" w:cs="新細明體"/>
          <w:kern w:val="0"/>
          <w:szCs w:val="24"/>
        </w:rPr>
        <w:t>素魚板(絲)</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[品項39預估數量]</w:t>
      </w:r>
      <w:r w:rsidRPr="001C10C1">
        <w:rPr>
          <w:rFonts w:ascii="新細明體" w:eastAsia="新細明體" w:hAnsi="新細明體" w:cs="新細明體"/>
          <w:kern w:val="0"/>
          <w:szCs w:val="24"/>
        </w:rPr>
        <w:t xml:space="preserve">1065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[品項39單位]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[品項39預算金額]</w:t>
      </w:r>
      <w:r w:rsidRPr="001C10C1">
        <w:rPr>
          <w:rFonts w:ascii="新細明體" w:eastAsia="新細明體" w:hAnsi="新細明體" w:cs="新細明體"/>
          <w:kern w:val="0"/>
          <w:szCs w:val="24"/>
        </w:rPr>
        <w:t>122,475元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[品項40名稱]</w:t>
      </w:r>
      <w:r w:rsidRPr="001C10C1">
        <w:rPr>
          <w:rFonts w:ascii="新細明體" w:eastAsia="新細明體" w:hAnsi="新細明體" w:cs="新細明體"/>
          <w:kern w:val="0"/>
          <w:szCs w:val="24"/>
        </w:rPr>
        <w:t>素豆竹輪</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lastRenderedPageBreak/>
        <w:t>[品項40預估數量]</w:t>
      </w:r>
      <w:r w:rsidRPr="001C10C1">
        <w:rPr>
          <w:rFonts w:ascii="新細明體" w:eastAsia="新細明體" w:hAnsi="新細明體" w:cs="新細明體"/>
          <w:kern w:val="0"/>
          <w:szCs w:val="24"/>
        </w:rPr>
        <w:t xml:space="preserve">1030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[品項40單位]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[品項40預算金額]</w:t>
      </w:r>
      <w:r w:rsidRPr="001C10C1">
        <w:rPr>
          <w:rFonts w:ascii="新細明體" w:eastAsia="新細明體" w:hAnsi="新細明體" w:cs="新細明體"/>
          <w:kern w:val="0"/>
          <w:szCs w:val="24"/>
        </w:rPr>
        <w:t>118,450元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[品項41名稱]</w:t>
      </w:r>
      <w:r w:rsidRPr="001C10C1">
        <w:rPr>
          <w:rFonts w:ascii="新細明體" w:eastAsia="新細明體" w:hAnsi="新細明體" w:cs="新細明體"/>
          <w:kern w:val="0"/>
          <w:szCs w:val="24"/>
        </w:rPr>
        <w:t>山藥捲</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[品項41預估數量]</w:t>
      </w:r>
      <w:r w:rsidRPr="001C10C1">
        <w:rPr>
          <w:rFonts w:ascii="新細明體" w:eastAsia="新細明體" w:hAnsi="新細明體" w:cs="新細明體"/>
          <w:kern w:val="0"/>
          <w:szCs w:val="24"/>
        </w:rPr>
        <w:t xml:space="preserve">3215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[品項41單位]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[品項41預算金額]</w:t>
      </w:r>
      <w:r w:rsidRPr="001C10C1">
        <w:rPr>
          <w:rFonts w:ascii="新細明體" w:eastAsia="新細明體" w:hAnsi="新細明體" w:cs="新細明體"/>
          <w:kern w:val="0"/>
          <w:szCs w:val="24"/>
        </w:rPr>
        <w:t>192,900元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[品項42名稱]</w:t>
      </w:r>
      <w:r w:rsidRPr="001C10C1">
        <w:rPr>
          <w:rFonts w:ascii="新細明體" w:eastAsia="新細明體" w:hAnsi="新細明體" w:cs="新細明體"/>
          <w:kern w:val="0"/>
          <w:szCs w:val="24"/>
        </w:rPr>
        <w:t>芝麻球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[品項42預估數量]</w:t>
      </w:r>
      <w:r w:rsidRPr="001C10C1">
        <w:rPr>
          <w:rFonts w:ascii="新細明體" w:eastAsia="新細明體" w:hAnsi="新細明體" w:cs="新細明體"/>
          <w:kern w:val="0"/>
          <w:szCs w:val="24"/>
        </w:rPr>
        <w:t xml:space="preserve">2530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[品項42單位]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[品項42預算金額]</w:t>
      </w:r>
      <w:r w:rsidRPr="001C10C1">
        <w:rPr>
          <w:rFonts w:ascii="新細明體" w:eastAsia="新細明體" w:hAnsi="新細明體" w:cs="新細明體"/>
          <w:kern w:val="0"/>
          <w:szCs w:val="24"/>
        </w:rPr>
        <w:t>141,680元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[品項43名稱]</w:t>
      </w:r>
      <w:r w:rsidRPr="001C10C1">
        <w:rPr>
          <w:rFonts w:ascii="新細明體" w:eastAsia="新細明體" w:hAnsi="新細明體" w:cs="新細明體"/>
          <w:kern w:val="0"/>
          <w:szCs w:val="24"/>
        </w:rPr>
        <w:t>芋頭丸</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[品項43預估數量]</w:t>
      </w:r>
      <w:r w:rsidRPr="001C10C1">
        <w:rPr>
          <w:rFonts w:ascii="新細明體" w:eastAsia="新細明體" w:hAnsi="新細明體" w:cs="新細明體"/>
          <w:kern w:val="0"/>
          <w:szCs w:val="24"/>
        </w:rPr>
        <w:t xml:space="preserve">2555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[品項43單位]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[品項43預算金額]</w:t>
      </w:r>
      <w:r w:rsidRPr="001C10C1">
        <w:rPr>
          <w:rFonts w:ascii="新細明體" w:eastAsia="新細明體" w:hAnsi="新細明體" w:cs="新細明體"/>
          <w:kern w:val="0"/>
          <w:szCs w:val="24"/>
        </w:rPr>
        <w:t>135,415元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[品項44名稱]</w:t>
      </w:r>
      <w:r w:rsidRPr="001C10C1">
        <w:rPr>
          <w:rFonts w:ascii="新細明體" w:eastAsia="新細明體" w:hAnsi="新細明體" w:cs="新細明體"/>
          <w:kern w:val="0"/>
          <w:szCs w:val="24"/>
        </w:rPr>
        <w:t>蘋果派</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[品項44預估數量]</w:t>
      </w:r>
      <w:r w:rsidRPr="001C10C1">
        <w:rPr>
          <w:rFonts w:ascii="新細明體" w:eastAsia="新細明體" w:hAnsi="新細明體" w:cs="新細明體"/>
          <w:kern w:val="0"/>
          <w:szCs w:val="24"/>
        </w:rPr>
        <w:t xml:space="preserve">830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[品項44單位]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[品項44預算金額]</w:t>
      </w:r>
      <w:r w:rsidRPr="001C10C1">
        <w:rPr>
          <w:rFonts w:ascii="新細明體" w:eastAsia="新細明體" w:hAnsi="新細明體" w:cs="新細明體"/>
          <w:kern w:val="0"/>
          <w:szCs w:val="24"/>
        </w:rPr>
        <w:t>58,100元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[品項45名稱]</w:t>
      </w:r>
      <w:r w:rsidRPr="001C10C1">
        <w:rPr>
          <w:rFonts w:ascii="新細明體" w:eastAsia="新細明體" w:hAnsi="新細明體" w:cs="新細明體"/>
          <w:kern w:val="0"/>
          <w:szCs w:val="24"/>
        </w:rPr>
        <w:t>椰子派</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[品項45預估數量]</w:t>
      </w:r>
      <w:r w:rsidRPr="001C10C1">
        <w:rPr>
          <w:rFonts w:ascii="新細明體" w:eastAsia="新細明體" w:hAnsi="新細明體" w:cs="新細明體"/>
          <w:kern w:val="0"/>
          <w:szCs w:val="24"/>
        </w:rPr>
        <w:t xml:space="preserve">865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[品項45單位]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[品項45預算金額]</w:t>
      </w:r>
      <w:r w:rsidRPr="001C10C1">
        <w:rPr>
          <w:rFonts w:ascii="新細明體" w:eastAsia="新細明體" w:hAnsi="新細明體" w:cs="新細明體"/>
          <w:kern w:val="0"/>
          <w:szCs w:val="24"/>
        </w:rPr>
        <w:t>60,550元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[品項46名稱]</w:t>
      </w:r>
      <w:r w:rsidRPr="001C10C1">
        <w:rPr>
          <w:rFonts w:ascii="新細明體" w:eastAsia="新細明體" w:hAnsi="新細明體" w:cs="新細明體"/>
          <w:kern w:val="0"/>
          <w:szCs w:val="24"/>
        </w:rPr>
        <w:t>飄香果</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[品項46預估數量]</w:t>
      </w:r>
      <w:r w:rsidRPr="001C10C1">
        <w:rPr>
          <w:rFonts w:ascii="新細明體" w:eastAsia="新細明體" w:hAnsi="新細明體" w:cs="新細明體"/>
          <w:kern w:val="0"/>
          <w:szCs w:val="24"/>
        </w:rPr>
        <w:t xml:space="preserve">1150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[品項46單位]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[品項46預算金額]</w:t>
      </w:r>
      <w:r w:rsidRPr="001C10C1">
        <w:rPr>
          <w:rFonts w:ascii="新細明體" w:eastAsia="新細明體" w:hAnsi="新細明體" w:cs="新細明體"/>
          <w:kern w:val="0"/>
          <w:szCs w:val="24"/>
        </w:rPr>
        <w:t>78,200元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[品項47名稱]</w:t>
      </w:r>
      <w:r w:rsidRPr="001C10C1">
        <w:rPr>
          <w:rFonts w:ascii="新細明體" w:eastAsia="新細明體" w:hAnsi="新細明體" w:cs="新細明體"/>
          <w:kern w:val="0"/>
          <w:szCs w:val="24"/>
        </w:rPr>
        <w:t>麵輪</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[品項47預估數量]</w:t>
      </w:r>
      <w:r w:rsidRPr="001C10C1">
        <w:rPr>
          <w:rFonts w:ascii="新細明體" w:eastAsia="新細明體" w:hAnsi="新細明體" w:cs="新細明體"/>
          <w:kern w:val="0"/>
          <w:szCs w:val="24"/>
        </w:rPr>
        <w:t xml:space="preserve">3080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[品項47單位]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[品項47預算金額]</w:t>
      </w:r>
      <w:r w:rsidRPr="001C10C1">
        <w:rPr>
          <w:rFonts w:ascii="新細明體" w:eastAsia="新細明體" w:hAnsi="新細明體" w:cs="新細明體"/>
          <w:kern w:val="0"/>
          <w:szCs w:val="24"/>
        </w:rPr>
        <w:t>400,400元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[品項48名稱]</w:t>
      </w:r>
      <w:r w:rsidRPr="001C10C1">
        <w:rPr>
          <w:rFonts w:ascii="新細明體" w:eastAsia="新細明體" w:hAnsi="新細明體" w:cs="新細明體"/>
          <w:kern w:val="0"/>
          <w:szCs w:val="24"/>
        </w:rPr>
        <w:t>花生麵筋</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[品項48預估數量]</w:t>
      </w:r>
      <w:r w:rsidRPr="001C10C1">
        <w:rPr>
          <w:rFonts w:ascii="新細明體" w:eastAsia="新細明體" w:hAnsi="新細明體" w:cs="新細明體"/>
          <w:kern w:val="0"/>
          <w:szCs w:val="24"/>
        </w:rPr>
        <w:t xml:space="preserve">3130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[品項48單位]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[品項48預算金額]</w:t>
      </w:r>
      <w:r w:rsidRPr="001C10C1">
        <w:rPr>
          <w:rFonts w:ascii="新細明體" w:eastAsia="新細明體" w:hAnsi="新細明體" w:cs="新細明體"/>
          <w:kern w:val="0"/>
          <w:szCs w:val="24"/>
        </w:rPr>
        <w:t>162,760元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[品項49名稱]</w:t>
      </w:r>
      <w:r w:rsidRPr="001C10C1">
        <w:rPr>
          <w:rFonts w:ascii="新細明體" w:eastAsia="新細明體" w:hAnsi="新細明體" w:cs="新細明體"/>
          <w:kern w:val="0"/>
          <w:szCs w:val="24"/>
        </w:rPr>
        <w:t>麵筋</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[品項49預估數量]</w:t>
      </w:r>
      <w:r w:rsidRPr="001C10C1">
        <w:rPr>
          <w:rFonts w:ascii="新細明體" w:eastAsia="新細明體" w:hAnsi="新細明體" w:cs="新細明體"/>
          <w:kern w:val="0"/>
          <w:szCs w:val="24"/>
        </w:rPr>
        <w:t xml:space="preserve">3130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[品項49單位]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lastRenderedPageBreak/>
        <w:t>[品項49預算金額]</w:t>
      </w:r>
      <w:r w:rsidRPr="001C10C1">
        <w:rPr>
          <w:rFonts w:ascii="新細明體" w:eastAsia="新細明體" w:hAnsi="新細明體" w:cs="新細明體"/>
          <w:kern w:val="0"/>
          <w:szCs w:val="24"/>
        </w:rPr>
        <w:t>162,760元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[品項50名稱]</w:t>
      </w:r>
      <w:r w:rsidRPr="001C10C1">
        <w:rPr>
          <w:rFonts w:ascii="新細明體" w:eastAsia="新細明體" w:hAnsi="新細明體" w:cs="新細明體"/>
          <w:kern w:val="0"/>
          <w:szCs w:val="24"/>
        </w:rPr>
        <w:t>米苔目</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[品項50預估數量]</w:t>
      </w:r>
      <w:r w:rsidRPr="001C10C1">
        <w:rPr>
          <w:rFonts w:ascii="新細明體" w:eastAsia="新細明體" w:hAnsi="新細明體" w:cs="新細明體"/>
          <w:kern w:val="0"/>
          <w:szCs w:val="24"/>
        </w:rPr>
        <w:t xml:space="preserve">3900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[品項50單位]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[品項50預算金額]</w:t>
      </w:r>
      <w:r w:rsidRPr="001C10C1">
        <w:rPr>
          <w:rFonts w:ascii="新細明體" w:eastAsia="新細明體" w:hAnsi="新細明體" w:cs="新細明體"/>
          <w:kern w:val="0"/>
          <w:szCs w:val="24"/>
        </w:rPr>
        <w:t>105,300元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[品項51名稱]</w:t>
      </w:r>
      <w:r w:rsidRPr="001C10C1">
        <w:rPr>
          <w:rFonts w:ascii="新細明體" w:eastAsia="新細明體" w:hAnsi="新細明體" w:cs="新細明體"/>
          <w:kern w:val="0"/>
          <w:szCs w:val="24"/>
        </w:rPr>
        <w:t>白麵線</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[品項51預估數量]</w:t>
      </w:r>
      <w:r w:rsidRPr="001C10C1">
        <w:rPr>
          <w:rFonts w:ascii="新細明體" w:eastAsia="新細明體" w:hAnsi="新細明體" w:cs="新細明體"/>
          <w:kern w:val="0"/>
          <w:szCs w:val="24"/>
        </w:rPr>
        <w:t xml:space="preserve">180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[品項51單位]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[品項51預算金額]</w:t>
      </w:r>
      <w:r w:rsidRPr="001C10C1">
        <w:rPr>
          <w:rFonts w:ascii="新細明體" w:eastAsia="新細明體" w:hAnsi="新細明體" w:cs="新細明體"/>
          <w:kern w:val="0"/>
          <w:szCs w:val="24"/>
        </w:rPr>
        <w:t>7,560元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[品項52名稱]</w:t>
      </w:r>
      <w:r w:rsidRPr="001C10C1">
        <w:rPr>
          <w:rFonts w:ascii="新細明體" w:eastAsia="新細明體" w:hAnsi="新細明體" w:cs="新細明體"/>
          <w:kern w:val="0"/>
          <w:szCs w:val="24"/>
        </w:rPr>
        <w:t>紅麵線</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[品項52預估數量]</w:t>
      </w:r>
      <w:r w:rsidRPr="001C10C1">
        <w:rPr>
          <w:rFonts w:ascii="新細明體" w:eastAsia="新細明體" w:hAnsi="新細明體" w:cs="新細明體"/>
          <w:kern w:val="0"/>
          <w:szCs w:val="24"/>
        </w:rPr>
        <w:t xml:space="preserve">2500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[品項52單位]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[品項52預算金額]</w:t>
      </w:r>
      <w:r w:rsidRPr="001C10C1">
        <w:rPr>
          <w:rFonts w:ascii="新細明體" w:eastAsia="新細明體" w:hAnsi="新細明體" w:cs="新細明體"/>
          <w:kern w:val="0"/>
          <w:szCs w:val="24"/>
        </w:rPr>
        <w:t>105,000元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[品項53名稱]</w:t>
      </w:r>
      <w:r w:rsidRPr="001C10C1">
        <w:rPr>
          <w:rFonts w:ascii="新細明體" w:eastAsia="新細明體" w:hAnsi="新細明體" w:cs="新細明體"/>
          <w:kern w:val="0"/>
          <w:szCs w:val="24"/>
        </w:rPr>
        <w:t>油麵</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[品項53預估數量]</w:t>
      </w:r>
      <w:r w:rsidRPr="001C10C1">
        <w:rPr>
          <w:rFonts w:ascii="新細明體" w:eastAsia="新細明體" w:hAnsi="新細明體" w:cs="新細明體"/>
          <w:kern w:val="0"/>
          <w:szCs w:val="24"/>
        </w:rPr>
        <w:t xml:space="preserve">7570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[品項53單位]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[品項53預算金額]</w:t>
      </w:r>
      <w:r w:rsidRPr="001C10C1">
        <w:rPr>
          <w:rFonts w:ascii="新細明體" w:eastAsia="新細明體" w:hAnsi="新細明體" w:cs="新細明體"/>
          <w:kern w:val="0"/>
          <w:szCs w:val="24"/>
        </w:rPr>
        <w:t>143,830元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[品項54名稱]</w:t>
      </w:r>
      <w:r w:rsidRPr="001C10C1">
        <w:rPr>
          <w:rFonts w:ascii="新細明體" w:eastAsia="新細明體" w:hAnsi="新細明體" w:cs="新細明體"/>
          <w:kern w:val="0"/>
          <w:szCs w:val="24"/>
        </w:rPr>
        <w:t>烏龍麵</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[品項54預估數量]</w:t>
      </w:r>
      <w:r w:rsidRPr="001C10C1">
        <w:rPr>
          <w:rFonts w:ascii="新細明體" w:eastAsia="新細明體" w:hAnsi="新細明體" w:cs="新細明體"/>
          <w:kern w:val="0"/>
          <w:szCs w:val="24"/>
        </w:rPr>
        <w:t xml:space="preserve">7950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[品項54單位]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[品項54預算金額]</w:t>
      </w:r>
      <w:r w:rsidRPr="001C10C1">
        <w:rPr>
          <w:rFonts w:ascii="新細明體" w:eastAsia="新細明體" w:hAnsi="新細明體" w:cs="新細明體"/>
          <w:kern w:val="0"/>
          <w:szCs w:val="24"/>
        </w:rPr>
        <w:t>159,000元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[品項55名稱]</w:t>
      </w:r>
      <w:r w:rsidRPr="001C10C1">
        <w:rPr>
          <w:rFonts w:ascii="新細明體" w:eastAsia="新細明體" w:hAnsi="新細明體" w:cs="新細明體"/>
          <w:kern w:val="0"/>
          <w:szCs w:val="24"/>
        </w:rPr>
        <w:t>米粉</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[品項55預估數量]</w:t>
      </w:r>
      <w:r w:rsidRPr="001C10C1">
        <w:rPr>
          <w:rFonts w:ascii="新細明體" w:eastAsia="新細明體" w:hAnsi="新細明體" w:cs="新細明體"/>
          <w:kern w:val="0"/>
          <w:szCs w:val="24"/>
        </w:rPr>
        <w:t xml:space="preserve">2800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[品項55單位]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[品項55預算金額]</w:t>
      </w:r>
      <w:r w:rsidRPr="001C10C1">
        <w:rPr>
          <w:rFonts w:ascii="新細明體" w:eastAsia="新細明體" w:hAnsi="新細明體" w:cs="新細明體"/>
          <w:kern w:val="0"/>
          <w:szCs w:val="24"/>
        </w:rPr>
        <w:t>168,000元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[品項56名稱]</w:t>
      </w:r>
      <w:r w:rsidRPr="001C10C1">
        <w:rPr>
          <w:rFonts w:ascii="新細明體" w:eastAsia="新細明體" w:hAnsi="新細明體" w:cs="新細明體"/>
          <w:kern w:val="0"/>
          <w:szCs w:val="24"/>
        </w:rPr>
        <w:t>冬粉</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[品項56預估數量]</w:t>
      </w:r>
      <w:r w:rsidRPr="001C10C1">
        <w:rPr>
          <w:rFonts w:ascii="新細明體" w:eastAsia="新細明體" w:hAnsi="新細明體" w:cs="新細明體"/>
          <w:kern w:val="0"/>
          <w:szCs w:val="24"/>
        </w:rPr>
        <w:t xml:space="preserve">800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[品項56單位]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[品項56預算金額]</w:t>
      </w:r>
      <w:r w:rsidRPr="001C10C1">
        <w:rPr>
          <w:rFonts w:ascii="新細明體" w:eastAsia="新細明體" w:hAnsi="新細明體" w:cs="新細明體"/>
          <w:kern w:val="0"/>
          <w:szCs w:val="24"/>
        </w:rPr>
        <w:t>62,400元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[品項57名稱]</w:t>
      </w:r>
      <w:r w:rsidRPr="001C10C1">
        <w:rPr>
          <w:rFonts w:ascii="新細明體" w:eastAsia="新細明體" w:hAnsi="新細明體" w:cs="新細明體"/>
          <w:kern w:val="0"/>
          <w:szCs w:val="24"/>
        </w:rPr>
        <w:t>粄條</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[品項57預估數量]</w:t>
      </w:r>
      <w:r w:rsidRPr="001C10C1">
        <w:rPr>
          <w:rFonts w:ascii="新細明體" w:eastAsia="新細明體" w:hAnsi="新細明體" w:cs="新細明體"/>
          <w:kern w:val="0"/>
          <w:szCs w:val="24"/>
        </w:rPr>
        <w:t xml:space="preserve">4080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[品項57單位]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[品項57預算金額]</w:t>
      </w:r>
      <w:r w:rsidRPr="001C10C1">
        <w:rPr>
          <w:rFonts w:ascii="新細明體" w:eastAsia="新細明體" w:hAnsi="新細明體" w:cs="新細明體"/>
          <w:kern w:val="0"/>
          <w:szCs w:val="24"/>
        </w:rPr>
        <w:t>89,760元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[品項58名稱]</w:t>
      </w:r>
      <w:r w:rsidRPr="001C10C1">
        <w:rPr>
          <w:rFonts w:ascii="新細明體" w:eastAsia="新細明體" w:hAnsi="新細明體" w:cs="新細明體"/>
          <w:kern w:val="0"/>
          <w:szCs w:val="24"/>
        </w:rPr>
        <w:t>仙草</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[品項58預估數量]</w:t>
      </w:r>
      <w:r w:rsidRPr="001C10C1">
        <w:rPr>
          <w:rFonts w:ascii="新細明體" w:eastAsia="新細明體" w:hAnsi="新細明體" w:cs="新細明體"/>
          <w:kern w:val="0"/>
          <w:szCs w:val="24"/>
        </w:rPr>
        <w:t xml:space="preserve">1500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[品項58單位]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[品項58預算金額]</w:t>
      </w:r>
      <w:r w:rsidRPr="001C10C1">
        <w:rPr>
          <w:rFonts w:ascii="新細明體" w:eastAsia="新細明體" w:hAnsi="新細明體" w:cs="新細明體"/>
          <w:kern w:val="0"/>
          <w:szCs w:val="24"/>
        </w:rPr>
        <w:t>19,500元</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[品項59名稱]</w:t>
      </w:r>
      <w:r w:rsidRPr="001C10C1">
        <w:rPr>
          <w:rFonts w:ascii="新細明體" w:eastAsia="新細明體" w:hAnsi="新細明體" w:cs="新細明體"/>
          <w:kern w:val="0"/>
          <w:szCs w:val="24"/>
        </w:rPr>
        <w:t>愛玉</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lastRenderedPageBreak/>
        <w:t>[品項59預估數量]</w:t>
      </w:r>
      <w:r w:rsidRPr="001C10C1">
        <w:rPr>
          <w:rFonts w:ascii="新細明體" w:eastAsia="新細明體" w:hAnsi="新細明體" w:cs="新細明體"/>
          <w:kern w:val="0"/>
          <w:szCs w:val="24"/>
        </w:rPr>
        <w:t xml:space="preserve">1500 </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[品項59單位]</w:t>
      </w:r>
      <w:r w:rsidRPr="001C10C1">
        <w:rPr>
          <w:rFonts w:ascii="新細明體" w:eastAsia="新細明體" w:hAnsi="新細明體" w:cs="新細明體"/>
          <w:kern w:val="0"/>
          <w:szCs w:val="24"/>
        </w:rPr>
        <w:t>公斤</w:t>
      </w:r>
      <w:r w:rsidRPr="001C10C1">
        <w:rPr>
          <w:rFonts w:ascii="新細明體" w:eastAsia="新細明體" w:hAnsi="新細明體" w:cs="新細明體"/>
          <w:kern w:val="0"/>
          <w:szCs w:val="24"/>
        </w:rPr>
        <w:br/>
      </w:r>
      <w:r w:rsidRPr="001C10C1">
        <w:rPr>
          <w:rFonts w:ascii="新細明體" w:eastAsia="新細明體" w:hAnsi="新細明體" w:cs="新細明體"/>
          <w:b/>
          <w:bCs/>
          <w:kern w:val="0"/>
          <w:szCs w:val="24"/>
        </w:rPr>
        <w:t>[品項59預算金額]</w:t>
      </w:r>
      <w:r w:rsidRPr="001C10C1">
        <w:rPr>
          <w:rFonts w:ascii="新細明體" w:eastAsia="新細明體" w:hAnsi="新細明體" w:cs="新細明體"/>
          <w:kern w:val="0"/>
          <w:szCs w:val="24"/>
        </w:rPr>
        <w:t>19,500元</w:t>
      </w:r>
    </w:p>
    <w:sectPr w:rsidR="002B5E45" w:rsidSect="002B5E45">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0C1"/>
    <w:rsid w:val="001C10C1"/>
    <w:rsid w:val="002B5E45"/>
    <w:rsid w:val="00FE70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E45"/>
    <w:pPr>
      <w:widowControl w:val="0"/>
    </w:pPr>
  </w:style>
  <w:style w:type="paragraph" w:styleId="1">
    <w:name w:val="heading 1"/>
    <w:basedOn w:val="a"/>
    <w:link w:val="10"/>
    <w:uiPriority w:val="9"/>
    <w:qFormat/>
    <w:rsid w:val="001C10C1"/>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1C10C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C10C1"/>
    <w:rPr>
      <w:rFonts w:ascii="新細明體" w:eastAsia="新細明體" w:hAnsi="新細明體" w:cs="新細明體"/>
      <w:b/>
      <w:bCs/>
      <w:kern w:val="36"/>
      <w:sz w:val="48"/>
      <w:szCs w:val="48"/>
    </w:rPr>
  </w:style>
  <w:style w:type="character" w:customStyle="1" w:styleId="30">
    <w:name w:val="標題 3 字元"/>
    <w:basedOn w:val="a0"/>
    <w:link w:val="3"/>
    <w:uiPriority w:val="9"/>
    <w:rsid w:val="001C10C1"/>
    <w:rPr>
      <w:rFonts w:ascii="新細明體" w:eastAsia="新細明體" w:hAnsi="新細明體" w:cs="新細明體"/>
      <w:b/>
      <w:bCs/>
      <w:kern w:val="0"/>
      <w:sz w:val="27"/>
      <w:szCs w:val="27"/>
    </w:rPr>
  </w:style>
  <w:style w:type="character" w:styleId="a3">
    <w:name w:val="Strong"/>
    <w:basedOn w:val="a0"/>
    <w:uiPriority w:val="22"/>
    <w:qFormat/>
    <w:rsid w:val="001C10C1"/>
    <w:rPr>
      <w:b/>
      <w:bCs/>
    </w:rPr>
  </w:style>
</w:styles>
</file>

<file path=word/webSettings.xml><?xml version="1.0" encoding="utf-8"?>
<w:webSettings xmlns:r="http://schemas.openxmlformats.org/officeDocument/2006/relationships" xmlns:w="http://schemas.openxmlformats.org/wordprocessingml/2006/main">
  <w:divs>
    <w:div w:id="1065109805">
      <w:bodyDiv w:val="1"/>
      <w:marLeft w:val="0"/>
      <w:marRight w:val="0"/>
      <w:marTop w:val="0"/>
      <w:marBottom w:val="0"/>
      <w:divBdr>
        <w:top w:val="none" w:sz="0" w:space="0" w:color="auto"/>
        <w:left w:val="none" w:sz="0" w:space="0" w:color="auto"/>
        <w:bottom w:val="none" w:sz="0" w:space="0" w:color="auto"/>
        <w:right w:val="none" w:sz="0" w:space="0" w:color="auto"/>
      </w:divBdr>
      <w:divsChild>
        <w:div w:id="568810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tyrz5</dc:creator>
  <cp:lastModifiedBy>tyrz5</cp:lastModifiedBy>
  <cp:revision>1</cp:revision>
  <dcterms:created xsi:type="dcterms:W3CDTF">2012-05-22T03:34:00Z</dcterms:created>
  <dcterms:modified xsi:type="dcterms:W3CDTF">2012-05-22T03:34:00Z</dcterms:modified>
</cp:coreProperties>
</file>